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34" w:rsidRPr="00F626B8" w:rsidRDefault="00297834" w:rsidP="00297834">
      <w:pPr>
        <w:jc w:val="center"/>
        <w:rPr>
          <w:rFonts w:ascii="Impact" w:hAnsi="Impact" w:cs="Arial"/>
          <w:sz w:val="36"/>
          <w:szCs w:val="36"/>
        </w:rPr>
      </w:pPr>
      <w:r w:rsidRPr="00F626B8">
        <w:rPr>
          <w:rFonts w:ascii="Impact" w:hAnsi="Impact" w:cs="Arial"/>
          <w:sz w:val="36"/>
          <w:szCs w:val="36"/>
        </w:rPr>
        <w:t>Работа с родителями</w:t>
      </w:r>
    </w:p>
    <w:p w:rsidR="00297834" w:rsidRDefault="00297834" w:rsidP="00297834">
      <w:pPr>
        <w:jc w:val="center"/>
        <w:rPr>
          <w:rFonts w:ascii="Impact" w:hAnsi="Impact" w:cs="Arial"/>
          <w:sz w:val="32"/>
          <w:szCs w:val="32"/>
        </w:rPr>
      </w:pPr>
      <w:r>
        <w:rPr>
          <w:rFonts w:ascii="Impact" w:hAnsi="Impact" w:cs="Arial"/>
          <w:sz w:val="32"/>
          <w:szCs w:val="32"/>
        </w:rPr>
        <w:t>Тематика лекций для родителей младших школьников</w:t>
      </w:r>
    </w:p>
    <w:p w:rsidR="00297834" w:rsidRDefault="00297834" w:rsidP="00297834">
      <w:pPr>
        <w:jc w:val="both"/>
        <w:rPr>
          <w:rFonts w:ascii="Arial" w:hAnsi="Arial" w:cs="Arial"/>
          <w:sz w:val="22"/>
          <w:szCs w:val="22"/>
        </w:rPr>
      </w:pPr>
      <w:r>
        <w:rPr>
          <w:rFonts w:ascii="Arial" w:hAnsi="Arial" w:cs="Arial"/>
          <w:sz w:val="22"/>
          <w:szCs w:val="22"/>
        </w:rPr>
        <w:t xml:space="preserve">1. </w:t>
      </w:r>
      <w:proofErr w:type="gramStart"/>
      <w:r>
        <w:rPr>
          <w:rFonts w:ascii="Arial" w:hAnsi="Arial" w:cs="Arial"/>
          <w:sz w:val="22"/>
          <w:szCs w:val="22"/>
        </w:rPr>
        <w:t>Медико-социальные</w:t>
      </w:r>
      <w:proofErr w:type="gramEnd"/>
      <w:r>
        <w:rPr>
          <w:rFonts w:ascii="Arial" w:hAnsi="Arial" w:cs="Arial"/>
          <w:sz w:val="22"/>
          <w:szCs w:val="22"/>
        </w:rPr>
        <w:t xml:space="preserve"> аспекты токсикомании, алкоголизма. </w:t>
      </w:r>
    </w:p>
    <w:p w:rsidR="00297834" w:rsidRDefault="00297834" w:rsidP="00297834">
      <w:pPr>
        <w:jc w:val="both"/>
        <w:rPr>
          <w:rFonts w:ascii="Arial" w:hAnsi="Arial" w:cs="Arial"/>
          <w:sz w:val="22"/>
          <w:szCs w:val="22"/>
        </w:rPr>
      </w:pPr>
      <w:r>
        <w:rPr>
          <w:rFonts w:ascii="Arial" w:hAnsi="Arial" w:cs="Arial"/>
          <w:sz w:val="22"/>
          <w:szCs w:val="22"/>
        </w:rPr>
        <w:t>2. Что такое наркомания.</w:t>
      </w:r>
    </w:p>
    <w:p w:rsidR="00297834" w:rsidRDefault="00297834" w:rsidP="00297834">
      <w:pPr>
        <w:jc w:val="both"/>
        <w:rPr>
          <w:rFonts w:ascii="Arial" w:hAnsi="Arial" w:cs="Arial"/>
          <w:sz w:val="22"/>
          <w:szCs w:val="22"/>
        </w:rPr>
      </w:pPr>
      <w:r>
        <w:rPr>
          <w:rFonts w:ascii="Arial" w:hAnsi="Arial" w:cs="Arial"/>
          <w:sz w:val="22"/>
          <w:szCs w:val="22"/>
        </w:rPr>
        <w:t xml:space="preserve">3. Причины формирования у детей младшего школьного возраста установки на употребление одурманивающих веществ. </w:t>
      </w:r>
    </w:p>
    <w:p w:rsidR="00297834" w:rsidRDefault="00297834" w:rsidP="00297834">
      <w:pPr>
        <w:jc w:val="both"/>
        <w:rPr>
          <w:rFonts w:ascii="Arial" w:hAnsi="Arial" w:cs="Arial"/>
          <w:sz w:val="22"/>
          <w:szCs w:val="22"/>
        </w:rPr>
      </w:pPr>
      <w:r>
        <w:rPr>
          <w:rFonts w:ascii="Arial" w:hAnsi="Arial" w:cs="Arial"/>
          <w:sz w:val="22"/>
          <w:szCs w:val="22"/>
        </w:rPr>
        <w:t xml:space="preserve">4. Употребление алкоголя, наркотических и </w:t>
      </w:r>
      <w:proofErr w:type="spellStart"/>
      <w:r>
        <w:rPr>
          <w:rFonts w:ascii="Arial" w:hAnsi="Arial" w:cs="Arial"/>
          <w:sz w:val="22"/>
          <w:szCs w:val="22"/>
        </w:rPr>
        <w:t>токсикоманических</w:t>
      </w:r>
      <w:proofErr w:type="spellEnd"/>
      <w:r>
        <w:rPr>
          <w:rFonts w:ascii="Arial" w:hAnsi="Arial" w:cs="Arial"/>
          <w:sz w:val="22"/>
          <w:szCs w:val="22"/>
        </w:rPr>
        <w:t xml:space="preserve"> препаратов в семье и здоровье ребёнка.</w:t>
      </w:r>
    </w:p>
    <w:p w:rsidR="00297834" w:rsidRDefault="00297834" w:rsidP="00297834">
      <w:pPr>
        <w:jc w:val="both"/>
        <w:rPr>
          <w:rFonts w:ascii="Arial" w:hAnsi="Arial" w:cs="Arial"/>
          <w:sz w:val="22"/>
          <w:szCs w:val="22"/>
        </w:rPr>
      </w:pPr>
      <w:r>
        <w:rPr>
          <w:rFonts w:ascii="Arial" w:hAnsi="Arial" w:cs="Arial"/>
          <w:sz w:val="22"/>
          <w:szCs w:val="22"/>
        </w:rPr>
        <w:t>5. Гигиенические принципы профилактики ранней наркотизации детей.</w:t>
      </w:r>
    </w:p>
    <w:p w:rsidR="00297834" w:rsidRDefault="00297834" w:rsidP="00297834">
      <w:pPr>
        <w:jc w:val="both"/>
        <w:rPr>
          <w:rFonts w:ascii="Arial" w:hAnsi="Arial" w:cs="Arial"/>
          <w:sz w:val="22"/>
          <w:szCs w:val="22"/>
        </w:rPr>
      </w:pPr>
      <w:r>
        <w:rPr>
          <w:rFonts w:ascii="Arial" w:hAnsi="Arial" w:cs="Arial"/>
          <w:sz w:val="22"/>
          <w:szCs w:val="22"/>
        </w:rPr>
        <w:t>6. Роль родителей в формировании у детей установки на трезвость. Значение здорового образа жизни.</w:t>
      </w:r>
    </w:p>
    <w:p w:rsidR="00297834" w:rsidRDefault="00297834" w:rsidP="00297834">
      <w:pPr>
        <w:jc w:val="both"/>
        <w:rPr>
          <w:rFonts w:ascii="Arial" w:hAnsi="Arial" w:cs="Arial"/>
          <w:sz w:val="22"/>
          <w:szCs w:val="22"/>
        </w:rPr>
      </w:pPr>
      <w:r>
        <w:rPr>
          <w:rFonts w:ascii="Arial" w:hAnsi="Arial" w:cs="Arial"/>
          <w:sz w:val="22"/>
          <w:szCs w:val="22"/>
        </w:rPr>
        <w:t xml:space="preserve">7. «Признаки надвигающейся беды» - ранние признаки алкоголизма, </w:t>
      </w:r>
      <w:proofErr w:type="spellStart"/>
      <w:r>
        <w:rPr>
          <w:rFonts w:ascii="Arial" w:hAnsi="Arial" w:cs="Arial"/>
          <w:sz w:val="22"/>
          <w:szCs w:val="22"/>
        </w:rPr>
        <w:t>токсиконаркоманий</w:t>
      </w:r>
      <w:proofErr w:type="spellEnd"/>
      <w:r>
        <w:rPr>
          <w:rFonts w:ascii="Arial" w:hAnsi="Arial" w:cs="Arial"/>
          <w:sz w:val="22"/>
          <w:szCs w:val="22"/>
        </w:rPr>
        <w:t>. Возможности выявления и лечения. Анонимное лечение.</w:t>
      </w:r>
    </w:p>
    <w:p w:rsidR="00297834" w:rsidRDefault="00297834" w:rsidP="00297834">
      <w:pPr>
        <w:jc w:val="both"/>
        <w:rPr>
          <w:rFonts w:ascii="Arial" w:hAnsi="Arial" w:cs="Arial"/>
          <w:sz w:val="22"/>
          <w:szCs w:val="22"/>
        </w:rPr>
      </w:pPr>
      <w:r>
        <w:rPr>
          <w:rFonts w:ascii="Arial" w:hAnsi="Arial" w:cs="Arial"/>
          <w:sz w:val="22"/>
          <w:szCs w:val="22"/>
        </w:rPr>
        <w:t>8. «Всему своё время» - что должен знать младший школьник о наркотиках.</w:t>
      </w:r>
    </w:p>
    <w:p w:rsidR="00297834" w:rsidRDefault="00297834" w:rsidP="00297834">
      <w:pPr>
        <w:jc w:val="both"/>
        <w:rPr>
          <w:rFonts w:ascii="Arial" w:hAnsi="Arial" w:cs="Arial"/>
          <w:sz w:val="22"/>
          <w:szCs w:val="22"/>
        </w:rPr>
      </w:pPr>
      <w:r>
        <w:rPr>
          <w:rFonts w:ascii="Arial" w:hAnsi="Arial" w:cs="Arial"/>
          <w:sz w:val="22"/>
          <w:szCs w:val="22"/>
        </w:rPr>
        <w:t>9. Психологическое тестирование «Кто сильнее: вы или ребёнок?» Анализ результатов.</w:t>
      </w:r>
    </w:p>
    <w:p w:rsidR="00297834" w:rsidRDefault="00297834" w:rsidP="00297834">
      <w:pPr>
        <w:jc w:val="both"/>
        <w:rPr>
          <w:rFonts w:ascii="Arial" w:hAnsi="Arial" w:cs="Arial"/>
          <w:sz w:val="22"/>
          <w:szCs w:val="22"/>
        </w:rPr>
      </w:pPr>
      <w:r>
        <w:rPr>
          <w:rFonts w:ascii="Arial" w:hAnsi="Arial" w:cs="Arial"/>
          <w:sz w:val="22"/>
          <w:szCs w:val="22"/>
        </w:rPr>
        <w:t>10. Общение в конфликте.</w:t>
      </w:r>
    </w:p>
    <w:p w:rsidR="00297834" w:rsidRDefault="00297834" w:rsidP="00297834">
      <w:pPr>
        <w:jc w:val="both"/>
        <w:rPr>
          <w:rFonts w:ascii="Arial" w:hAnsi="Arial" w:cs="Arial"/>
          <w:sz w:val="22"/>
          <w:szCs w:val="22"/>
        </w:rPr>
      </w:pPr>
      <w:r>
        <w:rPr>
          <w:rFonts w:ascii="Arial" w:hAnsi="Arial" w:cs="Arial"/>
          <w:sz w:val="22"/>
          <w:szCs w:val="22"/>
        </w:rPr>
        <w:t xml:space="preserve">11. Что такое </w:t>
      </w:r>
      <w:proofErr w:type="spellStart"/>
      <w:r>
        <w:rPr>
          <w:rFonts w:ascii="Arial" w:hAnsi="Arial" w:cs="Arial"/>
          <w:sz w:val="22"/>
          <w:szCs w:val="22"/>
        </w:rPr>
        <w:t>созависимость</w:t>
      </w:r>
      <w:proofErr w:type="spellEnd"/>
      <w:r>
        <w:rPr>
          <w:rFonts w:ascii="Arial" w:hAnsi="Arial" w:cs="Arial"/>
          <w:sz w:val="22"/>
          <w:szCs w:val="22"/>
        </w:rPr>
        <w:t xml:space="preserve"> и как с неё бороться?</w:t>
      </w:r>
    </w:p>
    <w:p w:rsidR="00297834" w:rsidRDefault="00297834" w:rsidP="00297834">
      <w:pPr>
        <w:jc w:val="both"/>
        <w:rPr>
          <w:rFonts w:ascii="Arial" w:hAnsi="Arial" w:cs="Arial"/>
          <w:sz w:val="22"/>
          <w:szCs w:val="22"/>
        </w:rPr>
      </w:pPr>
      <w:r>
        <w:rPr>
          <w:rFonts w:ascii="Arial" w:hAnsi="Arial" w:cs="Arial"/>
          <w:sz w:val="22"/>
          <w:szCs w:val="22"/>
        </w:rPr>
        <w:t>12. «Наркотики: как от них уберечься?» - родительское собрание.</w:t>
      </w:r>
    </w:p>
    <w:p w:rsidR="00297834" w:rsidRDefault="00297834" w:rsidP="00297834">
      <w:pPr>
        <w:jc w:val="both"/>
        <w:rPr>
          <w:rFonts w:ascii="Arial" w:hAnsi="Arial" w:cs="Arial"/>
          <w:sz w:val="22"/>
          <w:szCs w:val="22"/>
        </w:rPr>
      </w:pPr>
      <w:r>
        <w:rPr>
          <w:rFonts w:ascii="Arial" w:hAnsi="Arial" w:cs="Arial"/>
          <w:sz w:val="22"/>
          <w:szCs w:val="22"/>
        </w:rPr>
        <w:t>13. «Чего им не хватает, или</w:t>
      </w:r>
      <w:proofErr w:type="gramStart"/>
      <w:r>
        <w:rPr>
          <w:rFonts w:ascii="Arial" w:hAnsi="Arial" w:cs="Arial"/>
          <w:sz w:val="22"/>
          <w:szCs w:val="22"/>
        </w:rPr>
        <w:t xml:space="preserve"> П</w:t>
      </w:r>
      <w:proofErr w:type="gramEnd"/>
      <w:r>
        <w:rPr>
          <w:rFonts w:ascii="Arial" w:hAnsi="Arial" w:cs="Arial"/>
          <w:sz w:val="22"/>
          <w:szCs w:val="22"/>
        </w:rPr>
        <w:t>очему дети употребляют наркотики» - родительское собрание.</w:t>
      </w:r>
    </w:p>
    <w:p w:rsidR="00297834" w:rsidRDefault="00297834" w:rsidP="00297834">
      <w:pPr>
        <w:jc w:val="both"/>
        <w:rPr>
          <w:rFonts w:ascii="Arial" w:hAnsi="Arial" w:cs="Arial"/>
          <w:sz w:val="22"/>
          <w:szCs w:val="22"/>
        </w:rPr>
      </w:pPr>
      <w:r>
        <w:rPr>
          <w:rFonts w:ascii="Arial" w:hAnsi="Arial" w:cs="Arial"/>
          <w:sz w:val="22"/>
          <w:szCs w:val="22"/>
        </w:rPr>
        <w:t>14. Что удерживает детей от наркотиков.</w:t>
      </w:r>
    </w:p>
    <w:p w:rsidR="00297834" w:rsidRDefault="00297834" w:rsidP="00297834">
      <w:pPr>
        <w:jc w:val="both"/>
        <w:rPr>
          <w:rFonts w:ascii="Arial" w:hAnsi="Arial" w:cs="Arial"/>
          <w:sz w:val="22"/>
          <w:szCs w:val="22"/>
        </w:rPr>
      </w:pPr>
      <w:r>
        <w:rPr>
          <w:rFonts w:ascii="Arial" w:hAnsi="Arial" w:cs="Arial"/>
          <w:sz w:val="22"/>
          <w:szCs w:val="22"/>
        </w:rPr>
        <w:t>15. Шаг за шагом от наркотиков.</w:t>
      </w:r>
    </w:p>
    <w:p w:rsidR="00297834" w:rsidRDefault="00297834" w:rsidP="00297834">
      <w:pPr>
        <w:jc w:val="both"/>
        <w:rPr>
          <w:rFonts w:ascii="Arial" w:hAnsi="Arial" w:cs="Arial"/>
          <w:sz w:val="22"/>
          <w:szCs w:val="22"/>
        </w:rPr>
      </w:pPr>
    </w:p>
    <w:p w:rsidR="00297834" w:rsidRPr="000867C8" w:rsidRDefault="00297834" w:rsidP="00297834">
      <w:pPr>
        <w:jc w:val="center"/>
        <w:rPr>
          <w:rFonts w:ascii="Impact" w:hAnsi="Impact" w:cs="Arial"/>
          <w:sz w:val="32"/>
          <w:szCs w:val="32"/>
        </w:rPr>
      </w:pPr>
      <w:r>
        <w:rPr>
          <w:rFonts w:ascii="Impact" w:hAnsi="Impact" w:cs="Arial"/>
          <w:sz w:val="32"/>
          <w:szCs w:val="32"/>
        </w:rPr>
        <w:t>Тематика лекций для родителей школьников</w:t>
      </w:r>
      <w:r w:rsidRPr="00223B90">
        <w:rPr>
          <w:rFonts w:ascii="Impact" w:hAnsi="Impact" w:cs="Arial"/>
          <w:sz w:val="32"/>
          <w:szCs w:val="32"/>
        </w:rPr>
        <w:t xml:space="preserve"> </w:t>
      </w:r>
      <w:r>
        <w:rPr>
          <w:rFonts w:ascii="Impact" w:hAnsi="Impact" w:cs="Arial"/>
          <w:sz w:val="32"/>
          <w:szCs w:val="32"/>
        </w:rPr>
        <w:t>среднего звена</w:t>
      </w:r>
    </w:p>
    <w:p w:rsidR="00297834" w:rsidRDefault="00297834" w:rsidP="00297834">
      <w:pPr>
        <w:jc w:val="both"/>
        <w:rPr>
          <w:rFonts w:ascii="Arial" w:hAnsi="Arial" w:cs="Arial"/>
          <w:sz w:val="22"/>
          <w:szCs w:val="22"/>
        </w:rPr>
      </w:pPr>
      <w:r>
        <w:rPr>
          <w:rFonts w:ascii="Arial" w:hAnsi="Arial" w:cs="Arial"/>
          <w:sz w:val="22"/>
          <w:szCs w:val="22"/>
        </w:rPr>
        <w:t xml:space="preserve">1. </w:t>
      </w:r>
      <w:proofErr w:type="gramStart"/>
      <w:r>
        <w:rPr>
          <w:rFonts w:ascii="Arial" w:hAnsi="Arial" w:cs="Arial"/>
          <w:sz w:val="22"/>
          <w:szCs w:val="22"/>
        </w:rPr>
        <w:t>Медико-социальные</w:t>
      </w:r>
      <w:proofErr w:type="gramEnd"/>
      <w:r>
        <w:rPr>
          <w:rFonts w:ascii="Arial" w:hAnsi="Arial" w:cs="Arial"/>
          <w:sz w:val="22"/>
          <w:szCs w:val="22"/>
        </w:rPr>
        <w:t xml:space="preserve"> аспекты </w:t>
      </w:r>
      <w:proofErr w:type="spellStart"/>
      <w:r>
        <w:rPr>
          <w:rFonts w:ascii="Arial" w:hAnsi="Arial" w:cs="Arial"/>
          <w:sz w:val="22"/>
          <w:szCs w:val="22"/>
        </w:rPr>
        <w:t>токсиконаркоманий</w:t>
      </w:r>
      <w:proofErr w:type="spellEnd"/>
      <w:r>
        <w:rPr>
          <w:rFonts w:ascii="Arial" w:hAnsi="Arial" w:cs="Arial"/>
          <w:sz w:val="22"/>
          <w:szCs w:val="22"/>
        </w:rPr>
        <w:t xml:space="preserve">, алкоголизма. </w:t>
      </w:r>
    </w:p>
    <w:p w:rsidR="00297834" w:rsidRDefault="00297834" w:rsidP="00297834">
      <w:pPr>
        <w:jc w:val="both"/>
        <w:rPr>
          <w:rFonts w:ascii="Arial" w:hAnsi="Arial" w:cs="Arial"/>
          <w:sz w:val="22"/>
          <w:szCs w:val="22"/>
        </w:rPr>
      </w:pPr>
      <w:r>
        <w:rPr>
          <w:rFonts w:ascii="Arial" w:hAnsi="Arial" w:cs="Arial"/>
          <w:sz w:val="22"/>
          <w:szCs w:val="22"/>
        </w:rPr>
        <w:t>2. Причины приобщения детей к употреблению одурманивающих веществ и связь причин с особенностями переходного (пубертатного) возраста.</w:t>
      </w:r>
    </w:p>
    <w:p w:rsidR="00297834" w:rsidRDefault="00297834" w:rsidP="00297834">
      <w:pPr>
        <w:jc w:val="both"/>
        <w:rPr>
          <w:rFonts w:ascii="Arial" w:hAnsi="Arial" w:cs="Arial"/>
          <w:sz w:val="22"/>
          <w:szCs w:val="22"/>
        </w:rPr>
      </w:pPr>
      <w:r>
        <w:rPr>
          <w:rFonts w:ascii="Arial" w:hAnsi="Arial" w:cs="Arial"/>
          <w:sz w:val="22"/>
          <w:szCs w:val="22"/>
        </w:rPr>
        <w:t>3. Работа родителей по формированию у детей правильного отношения к своему здоровью (умение организовать свой досуг, отрицательное отношение к вредным привычкам, развитие навыков здорового образа жизни).</w:t>
      </w:r>
    </w:p>
    <w:p w:rsidR="00297834" w:rsidRDefault="00297834" w:rsidP="00297834">
      <w:pPr>
        <w:jc w:val="both"/>
        <w:rPr>
          <w:rFonts w:ascii="Arial" w:hAnsi="Arial" w:cs="Arial"/>
          <w:sz w:val="22"/>
          <w:szCs w:val="22"/>
        </w:rPr>
      </w:pPr>
      <w:r>
        <w:rPr>
          <w:rFonts w:ascii="Arial" w:hAnsi="Arial" w:cs="Arial"/>
          <w:sz w:val="22"/>
          <w:szCs w:val="22"/>
        </w:rPr>
        <w:t xml:space="preserve">4. Употребление алкоголя, наркотических и </w:t>
      </w:r>
      <w:proofErr w:type="spellStart"/>
      <w:r>
        <w:rPr>
          <w:rFonts w:ascii="Arial" w:hAnsi="Arial" w:cs="Arial"/>
          <w:sz w:val="22"/>
          <w:szCs w:val="22"/>
        </w:rPr>
        <w:t>токсикоманических</w:t>
      </w:r>
      <w:proofErr w:type="spellEnd"/>
      <w:r>
        <w:rPr>
          <w:rFonts w:ascii="Arial" w:hAnsi="Arial" w:cs="Arial"/>
          <w:sz w:val="22"/>
          <w:szCs w:val="22"/>
        </w:rPr>
        <w:t xml:space="preserve"> препаратов в семье и здоровье ребёнка.</w:t>
      </w:r>
    </w:p>
    <w:p w:rsidR="00297834" w:rsidRDefault="00297834" w:rsidP="00297834">
      <w:pPr>
        <w:jc w:val="both"/>
        <w:rPr>
          <w:rFonts w:ascii="Arial" w:hAnsi="Arial" w:cs="Arial"/>
          <w:sz w:val="22"/>
          <w:szCs w:val="22"/>
        </w:rPr>
      </w:pPr>
      <w:r>
        <w:rPr>
          <w:rFonts w:ascii="Arial" w:hAnsi="Arial" w:cs="Arial"/>
          <w:sz w:val="22"/>
          <w:szCs w:val="22"/>
        </w:rPr>
        <w:t>5. Гигиенические принципы профилактики ранней наркотизации детей.</w:t>
      </w:r>
    </w:p>
    <w:p w:rsidR="00297834" w:rsidRDefault="00297834" w:rsidP="00297834">
      <w:pPr>
        <w:jc w:val="both"/>
        <w:rPr>
          <w:rFonts w:ascii="Arial" w:hAnsi="Arial" w:cs="Arial"/>
          <w:sz w:val="22"/>
          <w:szCs w:val="22"/>
        </w:rPr>
      </w:pPr>
      <w:r>
        <w:rPr>
          <w:rFonts w:ascii="Arial" w:hAnsi="Arial" w:cs="Arial"/>
          <w:sz w:val="22"/>
          <w:szCs w:val="22"/>
        </w:rPr>
        <w:t xml:space="preserve">6. «Красные сигналы опасности» - ранние признаки алкоголизма, </w:t>
      </w:r>
      <w:proofErr w:type="spellStart"/>
      <w:r>
        <w:rPr>
          <w:rFonts w:ascii="Arial" w:hAnsi="Arial" w:cs="Arial"/>
          <w:sz w:val="22"/>
          <w:szCs w:val="22"/>
        </w:rPr>
        <w:t>токсиконаркоманий</w:t>
      </w:r>
      <w:proofErr w:type="spellEnd"/>
      <w:r>
        <w:rPr>
          <w:rFonts w:ascii="Arial" w:hAnsi="Arial" w:cs="Arial"/>
          <w:sz w:val="22"/>
          <w:szCs w:val="22"/>
        </w:rPr>
        <w:t>. Возможности выявления и лечения. Анонимное лечение.</w:t>
      </w:r>
    </w:p>
    <w:p w:rsidR="00297834" w:rsidRDefault="00297834" w:rsidP="00297834">
      <w:pPr>
        <w:jc w:val="both"/>
        <w:rPr>
          <w:rFonts w:ascii="Arial" w:hAnsi="Arial" w:cs="Arial"/>
          <w:sz w:val="22"/>
          <w:szCs w:val="22"/>
        </w:rPr>
      </w:pPr>
      <w:r>
        <w:rPr>
          <w:rFonts w:ascii="Arial" w:hAnsi="Arial" w:cs="Arial"/>
          <w:sz w:val="22"/>
          <w:szCs w:val="22"/>
        </w:rPr>
        <w:t>7. «Дорога в 14 шагов» (Общение с ребёнком, употребляющим наркотики).</w:t>
      </w:r>
    </w:p>
    <w:p w:rsidR="00297834" w:rsidRDefault="00297834" w:rsidP="00297834">
      <w:pPr>
        <w:jc w:val="both"/>
        <w:rPr>
          <w:rFonts w:ascii="Arial" w:hAnsi="Arial" w:cs="Arial"/>
          <w:sz w:val="22"/>
          <w:szCs w:val="22"/>
        </w:rPr>
      </w:pPr>
      <w:r>
        <w:rPr>
          <w:rFonts w:ascii="Arial" w:hAnsi="Arial" w:cs="Arial"/>
          <w:sz w:val="22"/>
          <w:szCs w:val="22"/>
        </w:rPr>
        <w:t>8. «Подростковый бунт» - правила эффективного общения.</w:t>
      </w:r>
    </w:p>
    <w:p w:rsidR="00297834" w:rsidRDefault="00297834" w:rsidP="00297834">
      <w:pPr>
        <w:jc w:val="both"/>
        <w:rPr>
          <w:rFonts w:ascii="Arial" w:hAnsi="Arial" w:cs="Arial"/>
          <w:sz w:val="22"/>
          <w:szCs w:val="22"/>
        </w:rPr>
      </w:pPr>
      <w:r>
        <w:rPr>
          <w:rFonts w:ascii="Arial" w:hAnsi="Arial" w:cs="Arial"/>
          <w:sz w:val="22"/>
          <w:szCs w:val="22"/>
        </w:rPr>
        <w:t>9. «Всему своё время» - что должен знать ребёнок о наркотиках.</w:t>
      </w:r>
    </w:p>
    <w:p w:rsidR="00297834" w:rsidRDefault="00297834" w:rsidP="00297834">
      <w:pPr>
        <w:jc w:val="both"/>
        <w:rPr>
          <w:rFonts w:ascii="Arial" w:hAnsi="Arial" w:cs="Arial"/>
          <w:sz w:val="22"/>
          <w:szCs w:val="22"/>
        </w:rPr>
      </w:pPr>
      <w:r>
        <w:rPr>
          <w:rFonts w:ascii="Arial" w:hAnsi="Arial" w:cs="Arial"/>
          <w:sz w:val="22"/>
          <w:szCs w:val="22"/>
        </w:rPr>
        <w:t xml:space="preserve">10. « </w:t>
      </w:r>
      <w:r>
        <w:rPr>
          <w:rFonts w:ascii="Arial" w:hAnsi="Arial" w:cs="Arial"/>
          <w:sz w:val="22"/>
          <w:szCs w:val="22"/>
          <w:lang w:val="en-US"/>
        </w:rPr>
        <w:t>SOS</w:t>
      </w:r>
      <w:r>
        <w:rPr>
          <w:rFonts w:ascii="Arial" w:hAnsi="Arial" w:cs="Arial"/>
          <w:sz w:val="22"/>
          <w:szCs w:val="22"/>
        </w:rPr>
        <w:t>! Действия в экстренной ситуации, когда на карту поставлена жизнь ребёнка».</w:t>
      </w:r>
    </w:p>
    <w:p w:rsidR="00297834" w:rsidRPr="000234D2" w:rsidRDefault="00297834" w:rsidP="00297834">
      <w:pPr>
        <w:jc w:val="both"/>
        <w:rPr>
          <w:rFonts w:ascii="Arial" w:hAnsi="Arial" w:cs="Arial"/>
          <w:sz w:val="22"/>
          <w:szCs w:val="22"/>
        </w:rPr>
      </w:pPr>
      <w:r>
        <w:rPr>
          <w:rFonts w:ascii="Arial" w:hAnsi="Arial" w:cs="Arial"/>
          <w:sz w:val="22"/>
          <w:szCs w:val="22"/>
        </w:rPr>
        <w:t>11. О «</w:t>
      </w:r>
      <w:proofErr w:type="spellStart"/>
      <w:r>
        <w:rPr>
          <w:rFonts w:ascii="Arial" w:hAnsi="Arial" w:cs="Arial"/>
          <w:sz w:val="22"/>
          <w:szCs w:val="22"/>
        </w:rPr>
        <w:t>саморазрушающем</w:t>
      </w:r>
      <w:proofErr w:type="spellEnd"/>
      <w:r>
        <w:rPr>
          <w:rFonts w:ascii="Arial" w:hAnsi="Arial" w:cs="Arial"/>
          <w:sz w:val="22"/>
          <w:szCs w:val="22"/>
        </w:rPr>
        <w:t>» поведении и инстинкте самосохранения.</w:t>
      </w:r>
    </w:p>
    <w:p w:rsidR="00297834" w:rsidRDefault="00297834" w:rsidP="00297834">
      <w:pPr>
        <w:jc w:val="both"/>
        <w:rPr>
          <w:rFonts w:ascii="Arial" w:hAnsi="Arial" w:cs="Arial"/>
          <w:sz w:val="22"/>
          <w:szCs w:val="22"/>
        </w:rPr>
      </w:pPr>
      <w:r>
        <w:rPr>
          <w:rFonts w:ascii="Arial" w:hAnsi="Arial" w:cs="Arial"/>
          <w:sz w:val="22"/>
          <w:szCs w:val="22"/>
        </w:rPr>
        <w:t>12. Наркомания: правовой аспект проблемы.</w:t>
      </w:r>
    </w:p>
    <w:p w:rsidR="00297834" w:rsidRDefault="00297834" w:rsidP="00297834">
      <w:pPr>
        <w:jc w:val="both"/>
        <w:rPr>
          <w:rFonts w:ascii="Arial" w:hAnsi="Arial" w:cs="Arial"/>
          <w:sz w:val="22"/>
          <w:szCs w:val="22"/>
        </w:rPr>
      </w:pPr>
      <w:r>
        <w:rPr>
          <w:rFonts w:ascii="Arial" w:hAnsi="Arial" w:cs="Arial"/>
          <w:sz w:val="22"/>
          <w:szCs w:val="22"/>
        </w:rPr>
        <w:t>13. Влияние подростковых антиобщественных группировок на ребёнка.</w:t>
      </w:r>
    </w:p>
    <w:p w:rsidR="00297834" w:rsidRPr="000234D2" w:rsidRDefault="00297834" w:rsidP="00297834">
      <w:pPr>
        <w:jc w:val="both"/>
        <w:rPr>
          <w:rFonts w:ascii="Arial" w:hAnsi="Arial" w:cs="Arial"/>
          <w:sz w:val="22"/>
          <w:szCs w:val="22"/>
        </w:rPr>
      </w:pPr>
      <w:r>
        <w:rPr>
          <w:rFonts w:ascii="Arial" w:hAnsi="Arial" w:cs="Arial"/>
          <w:sz w:val="22"/>
          <w:szCs w:val="22"/>
        </w:rPr>
        <w:t>14. Подростковая среда и наркотики.</w:t>
      </w:r>
    </w:p>
    <w:p w:rsidR="00297834" w:rsidRDefault="00297834" w:rsidP="00297834">
      <w:pPr>
        <w:jc w:val="center"/>
        <w:rPr>
          <w:rFonts w:ascii="Impact" w:hAnsi="Impact" w:cs="Arial"/>
          <w:sz w:val="32"/>
          <w:szCs w:val="32"/>
        </w:rPr>
      </w:pPr>
      <w:r>
        <w:rPr>
          <w:rFonts w:ascii="Impact" w:hAnsi="Impact" w:cs="Arial"/>
          <w:sz w:val="32"/>
          <w:szCs w:val="32"/>
        </w:rPr>
        <w:t>Тематика лекций для родителей старших школьников</w:t>
      </w:r>
    </w:p>
    <w:p w:rsidR="00297834" w:rsidRDefault="00297834" w:rsidP="00297834">
      <w:pPr>
        <w:jc w:val="both"/>
        <w:rPr>
          <w:rFonts w:ascii="Arial" w:hAnsi="Arial" w:cs="Arial"/>
          <w:sz w:val="22"/>
          <w:szCs w:val="22"/>
        </w:rPr>
      </w:pPr>
      <w:r>
        <w:rPr>
          <w:rFonts w:ascii="Arial" w:hAnsi="Arial" w:cs="Arial"/>
          <w:sz w:val="22"/>
          <w:szCs w:val="22"/>
        </w:rPr>
        <w:t xml:space="preserve">1. </w:t>
      </w:r>
      <w:proofErr w:type="gramStart"/>
      <w:r>
        <w:rPr>
          <w:rFonts w:ascii="Arial" w:hAnsi="Arial" w:cs="Arial"/>
          <w:sz w:val="22"/>
          <w:szCs w:val="22"/>
        </w:rPr>
        <w:t>Медико-социальные</w:t>
      </w:r>
      <w:proofErr w:type="gramEnd"/>
      <w:r>
        <w:rPr>
          <w:rFonts w:ascii="Arial" w:hAnsi="Arial" w:cs="Arial"/>
          <w:sz w:val="22"/>
          <w:szCs w:val="22"/>
        </w:rPr>
        <w:t xml:space="preserve"> аспекты </w:t>
      </w:r>
      <w:proofErr w:type="spellStart"/>
      <w:r>
        <w:rPr>
          <w:rFonts w:ascii="Arial" w:hAnsi="Arial" w:cs="Arial"/>
          <w:sz w:val="22"/>
          <w:szCs w:val="22"/>
        </w:rPr>
        <w:t>полинаркоманий</w:t>
      </w:r>
      <w:proofErr w:type="spellEnd"/>
      <w:r>
        <w:rPr>
          <w:rFonts w:ascii="Arial" w:hAnsi="Arial" w:cs="Arial"/>
          <w:sz w:val="22"/>
          <w:szCs w:val="22"/>
        </w:rPr>
        <w:t xml:space="preserve">, алкоголизма. </w:t>
      </w:r>
    </w:p>
    <w:p w:rsidR="00297834" w:rsidRDefault="00297834" w:rsidP="00297834">
      <w:pPr>
        <w:jc w:val="both"/>
        <w:rPr>
          <w:rFonts w:ascii="Arial" w:hAnsi="Arial" w:cs="Arial"/>
          <w:sz w:val="22"/>
          <w:szCs w:val="22"/>
        </w:rPr>
      </w:pPr>
      <w:r>
        <w:rPr>
          <w:rFonts w:ascii="Arial" w:hAnsi="Arial" w:cs="Arial"/>
          <w:sz w:val="22"/>
          <w:szCs w:val="22"/>
        </w:rPr>
        <w:t>2. Причины и условия формирования у старших школьников болезненного пристрастия к употреблению одурманивающих веществ.</w:t>
      </w:r>
    </w:p>
    <w:p w:rsidR="00297834" w:rsidRDefault="00297834" w:rsidP="00297834">
      <w:pPr>
        <w:jc w:val="both"/>
        <w:rPr>
          <w:rFonts w:ascii="Arial" w:hAnsi="Arial" w:cs="Arial"/>
          <w:sz w:val="22"/>
          <w:szCs w:val="22"/>
        </w:rPr>
      </w:pPr>
      <w:r>
        <w:rPr>
          <w:rFonts w:ascii="Arial" w:hAnsi="Arial" w:cs="Arial"/>
          <w:sz w:val="22"/>
          <w:szCs w:val="22"/>
        </w:rPr>
        <w:t xml:space="preserve">3. Влияние употребления одурманивающих веществ на поведение, успеваемость, овладение профессией. </w:t>
      </w:r>
    </w:p>
    <w:p w:rsidR="00297834" w:rsidRDefault="00297834" w:rsidP="00297834">
      <w:pPr>
        <w:jc w:val="both"/>
        <w:rPr>
          <w:rFonts w:ascii="Arial" w:hAnsi="Arial" w:cs="Arial"/>
          <w:sz w:val="22"/>
          <w:szCs w:val="22"/>
        </w:rPr>
      </w:pPr>
      <w:r>
        <w:rPr>
          <w:rFonts w:ascii="Arial" w:hAnsi="Arial" w:cs="Arial"/>
          <w:sz w:val="22"/>
          <w:szCs w:val="22"/>
        </w:rPr>
        <w:t>4. Наркотики  и потомство. Наркотики и материнство.</w:t>
      </w:r>
    </w:p>
    <w:p w:rsidR="00297834" w:rsidRDefault="00297834" w:rsidP="00297834">
      <w:pPr>
        <w:jc w:val="both"/>
        <w:rPr>
          <w:rFonts w:ascii="Arial" w:hAnsi="Arial" w:cs="Arial"/>
          <w:sz w:val="22"/>
          <w:szCs w:val="22"/>
        </w:rPr>
      </w:pPr>
      <w:r>
        <w:rPr>
          <w:rFonts w:ascii="Arial" w:hAnsi="Arial" w:cs="Arial"/>
          <w:sz w:val="22"/>
          <w:szCs w:val="22"/>
        </w:rPr>
        <w:t xml:space="preserve">5. Особенности формирования </w:t>
      </w:r>
      <w:proofErr w:type="gramStart"/>
      <w:r>
        <w:rPr>
          <w:rFonts w:ascii="Arial" w:hAnsi="Arial" w:cs="Arial"/>
          <w:sz w:val="22"/>
          <w:szCs w:val="22"/>
        </w:rPr>
        <w:t>подростковых</w:t>
      </w:r>
      <w:proofErr w:type="gramEnd"/>
      <w:r>
        <w:rPr>
          <w:rFonts w:ascii="Arial" w:hAnsi="Arial" w:cs="Arial"/>
          <w:sz w:val="22"/>
          <w:szCs w:val="22"/>
        </w:rPr>
        <w:t xml:space="preserve"> </w:t>
      </w:r>
      <w:proofErr w:type="spellStart"/>
      <w:r>
        <w:rPr>
          <w:rFonts w:ascii="Arial" w:hAnsi="Arial" w:cs="Arial"/>
          <w:sz w:val="22"/>
          <w:szCs w:val="22"/>
        </w:rPr>
        <w:t>токсиконаркоманий</w:t>
      </w:r>
      <w:proofErr w:type="spellEnd"/>
      <w:r>
        <w:rPr>
          <w:rFonts w:ascii="Arial" w:hAnsi="Arial" w:cs="Arial"/>
          <w:sz w:val="22"/>
          <w:szCs w:val="22"/>
        </w:rPr>
        <w:t>.</w:t>
      </w:r>
    </w:p>
    <w:p w:rsidR="00297834" w:rsidRDefault="00297834" w:rsidP="00297834">
      <w:pPr>
        <w:jc w:val="both"/>
        <w:rPr>
          <w:rFonts w:ascii="Arial" w:hAnsi="Arial" w:cs="Arial"/>
          <w:sz w:val="22"/>
          <w:szCs w:val="22"/>
        </w:rPr>
      </w:pPr>
      <w:r>
        <w:rPr>
          <w:rFonts w:ascii="Arial" w:hAnsi="Arial" w:cs="Arial"/>
          <w:sz w:val="22"/>
          <w:szCs w:val="22"/>
        </w:rPr>
        <w:t>6. Гигиенические принципы профилактики наркотизации.</w:t>
      </w:r>
    </w:p>
    <w:p w:rsidR="00297834" w:rsidRDefault="00297834" w:rsidP="00297834">
      <w:pPr>
        <w:jc w:val="both"/>
        <w:rPr>
          <w:rFonts w:ascii="Arial" w:hAnsi="Arial" w:cs="Arial"/>
          <w:sz w:val="22"/>
          <w:szCs w:val="22"/>
        </w:rPr>
      </w:pPr>
      <w:r>
        <w:rPr>
          <w:rFonts w:ascii="Arial" w:hAnsi="Arial" w:cs="Arial"/>
          <w:sz w:val="22"/>
          <w:szCs w:val="22"/>
        </w:rPr>
        <w:t xml:space="preserve">7. Ранние признаки алкоголизма, </w:t>
      </w:r>
      <w:proofErr w:type="spellStart"/>
      <w:r>
        <w:rPr>
          <w:rFonts w:ascii="Arial" w:hAnsi="Arial" w:cs="Arial"/>
          <w:sz w:val="22"/>
          <w:szCs w:val="22"/>
        </w:rPr>
        <w:t>токсиконаркоманий</w:t>
      </w:r>
      <w:proofErr w:type="spellEnd"/>
      <w:r>
        <w:rPr>
          <w:rFonts w:ascii="Arial" w:hAnsi="Arial" w:cs="Arial"/>
          <w:sz w:val="22"/>
          <w:szCs w:val="22"/>
        </w:rPr>
        <w:t>. Возможности выявления и лечения. Анонимное лечение.</w:t>
      </w:r>
    </w:p>
    <w:p w:rsidR="00297834" w:rsidRDefault="00297834" w:rsidP="00297834">
      <w:pPr>
        <w:jc w:val="both"/>
        <w:rPr>
          <w:rFonts w:ascii="Arial" w:hAnsi="Arial" w:cs="Arial"/>
          <w:sz w:val="22"/>
          <w:szCs w:val="22"/>
        </w:rPr>
      </w:pPr>
      <w:r>
        <w:rPr>
          <w:rFonts w:ascii="Arial" w:hAnsi="Arial" w:cs="Arial"/>
          <w:sz w:val="22"/>
          <w:szCs w:val="22"/>
        </w:rPr>
        <w:t xml:space="preserve">8. «Всему своё время» - что должен знать </w:t>
      </w:r>
      <w:r w:rsidRPr="000234D2">
        <w:rPr>
          <w:rFonts w:ascii="Arial" w:hAnsi="Arial" w:cs="Arial"/>
          <w:sz w:val="22"/>
          <w:szCs w:val="22"/>
        </w:rPr>
        <w:t xml:space="preserve"> </w:t>
      </w:r>
      <w:r>
        <w:rPr>
          <w:rFonts w:ascii="Arial" w:hAnsi="Arial" w:cs="Arial"/>
          <w:sz w:val="22"/>
          <w:szCs w:val="22"/>
        </w:rPr>
        <w:t>подросток о наркотиках.</w:t>
      </w:r>
    </w:p>
    <w:p w:rsidR="00297834" w:rsidRDefault="00297834" w:rsidP="00297834">
      <w:pPr>
        <w:jc w:val="both"/>
        <w:rPr>
          <w:rFonts w:ascii="Arial" w:hAnsi="Arial" w:cs="Arial"/>
          <w:sz w:val="22"/>
          <w:szCs w:val="22"/>
        </w:rPr>
      </w:pPr>
      <w:r>
        <w:rPr>
          <w:rFonts w:ascii="Arial" w:hAnsi="Arial" w:cs="Arial"/>
          <w:sz w:val="22"/>
          <w:szCs w:val="22"/>
        </w:rPr>
        <w:lastRenderedPageBreak/>
        <w:t>9. Эмоции и чувства: помощники или</w:t>
      </w:r>
      <w:proofErr w:type="gramStart"/>
      <w:r>
        <w:rPr>
          <w:rFonts w:ascii="Arial" w:hAnsi="Arial" w:cs="Arial"/>
          <w:sz w:val="22"/>
          <w:szCs w:val="22"/>
        </w:rPr>
        <w:t xml:space="preserve"> ?</w:t>
      </w:r>
      <w:proofErr w:type="gramEnd"/>
      <w:r>
        <w:rPr>
          <w:rFonts w:ascii="Arial" w:hAnsi="Arial" w:cs="Arial"/>
          <w:sz w:val="22"/>
          <w:szCs w:val="22"/>
        </w:rPr>
        <w:t>.. Управление эмоциями.</w:t>
      </w:r>
    </w:p>
    <w:p w:rsidR="00297834" w:rsidRPr="000234D2" w:rsidRDefault="00297834" w:rsidP="00297834">
      <w:pPr>
        <w:jc w:val="both"/>
        <w:rPr>
          <w:rFonts w:ascii="Arial" w:hAnsi="Arial" w:cs="Arial"/>
          <w:sz w:val="22"/>
          <w:szCs w:val="22"/>
        </w:rPr>
      </w:pPr>
    </w:p>
    <w:p w:rsidR="00297834" w:rsidRDefault="00297834" w:rsidP="00297834">
      <w:pPr>
        <w:jc w:val="both"/>
        <w:rPr>
          <w:rFonts w:ascii="Arial" w:hAnsi="Arial" w:cs="Arial"/>
          <w:sz w:val="22"/>
          <w:szCs w:val="22"/>
        </w:rPr>
      </w:pPr>
    </w:p>
    <w:p w:rsidR="00297834" w:rsidRDefault="00297834" w:rsidP="00297834">
      <w:pPr>
        <w:jc w:val="both"/>
        <w:rPr>
          <w:rFonts w:ascii="Arial" w:hAnsi="Arial" w:cs="Arial"/>
          <w:sz w:val="22"/>
          <w:szCs w:val="22"/>
        </w:rPr>
      </w:pPr>
      <w:r w:rsidRPr="00067EAE">
        <w:rPr>
          <w:rFonts w:ascii="Arial" w:hAnsi="Arial" w:cs="Arial"/>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0pt;height:43.05pt" adj=",10800" fillcolor="#3cf" strokecolor="#009" strokeweight="1pt">
            <v:shadow on="t" color="#009" offset="7pt,-7pt"/>
            <v:textpath style="font-family:&quot;Impact&quot;;v-text-spacing:52429f;v-text-kern:t" trim="t" fitpath="t" string="Ш а г     з а     ш а г о м     о т     н а р к о т и к о в"/>
          </v:shape>
        </w:pict>
      </w:r>
    </w:p>
    <w:p w:rsidR="00297834" w:rsidRDefault="00297834" w:rsidP="00297834">
      <w:pPr>
        <w:jc w:val="both"/>
        <w:rPr>
          <w:rFonts w:ascii="Arial" w:hAnsi="Arial" w:cs="Arial"/>
          <w:sz w:val="22"/>
          <w:szCs w:val="22"/>
        </w:rPr>
      </w:pPr>
    </w:p>
    <w:p w:rsidR="00297834" w:rsidRDefault="00297834" w:rsidP="00297834">
      <w:pPr>
        <w:jc w:val="center"/>
        <w:rPr>
          <w:rFonts w:ascii="Impact" w:hAnsi="Impact" w:cs="Arial"/>
          <w:sz w:val="36"/>
          <w:szCs w:val="36"/>
        </w:rPr>
      </w:pPr>
      <w:r>
        <w:rPr>
          <w:rFonts w:ascii="Impact" w:hAnsi="Impact" w:cs="Arial"/>
          <w:sz w:val="36"/>
          <w:szCs w:val="36"/>
        </w:rPr>
        <w:t>Советы родителям</w:t>
      </w:r>
    </w:p>
    <w:p w:rsidR="00297834" w:rsidRPr="00EB4F8E" w:rsidRDefault="00297834" w:rsidP="00297834">
      <w:pPr>
        <w:jc w:val="both"/>
        <w:rPr>
          <w:rFonts w:ascii="Arial" w:hAnsi="Arial" w:cs="Arial"/>
          <w:b/>
        </w:rPr>
      </w:pPr>
      <w:r w:rsidRPr="00EB4F8E">
        <w:rPr>
          <w:rFonts w:ascii="Arial" w:hAnsi="Arial" w:cs="Arial"/>
          <w:b/>
        </w:rPr>
        <w:t>1. Разговаривайте друг с другом.</w:t>
      </w:r>
    </w:p>
    <w:p w:rsidR="00297834" w:rsidRDefault="00297834" w:rsidP="00297834">
      <w:pPr>
        <w:ind w:firstLine="708"/>
        <w:jc w:val="both"/>
        <w:rPr>
          <w:rFonts w:ascii="Arial" w:hAnsi="Arial" w:cs="Arial"/>
          <w:sz w:val="22"/>
          <w:szCs w:val="22"/>
        </w:rPr>
      </w:pPr>
      <w:r>
        <w:rPr>
          <w:rFonts w:ascii="Arial" w:hAnsi="Arial" w:cs="Arial"/>
          <w:sz w:val="22"/>
          <w:szCs w:val="22"/>
        </w:rPr>
        <w:t xml:space="preserve">У каждого человека есть потребность говорить с окружающими и слушать, что говорят они. Это необходимо и детям, и родителям. Если общения не происходит, нарастает непонимание, вы отдаляетесь друг от друга. У ваших детей остаётся возможность найти отклик у кого-то другого, кто способен повлиять на них. </w:t>
      </w:r>
    </w:p>
    <w:p w:rsidR="00297834" w:rsidRDefault="00297834" w:rsidP="00297834">
      <w:pPr>
        <w:jc w:val="both"/>
        <w:rPr>
          <w:rFonts w:ascii="Arial" w:hAnsi="Arial" w:cs="Arial"/>
          <w:sz w:val="22"/>
          <w:szCs w:val="22"/>
        </w:rPr>
      </w:pPr>
    </w:p>
    <w:p w:rsidR="00297834" w:rsidRPr="00EB4F8E" w:rsidRDefault="00297834" w:rsidP="00297834">
      <w:pPr>
        <w:jc w:val="both"/>
        <w:rPr>
          <w:rFonts w:ascii="Arial" w:hAnsi="Arial" w:cs="Arial"/>
          <w:b/>
        </w:rPr>
      </w:pPr>
      <w:r w:rsidRPr="00EB4F8E">
        <w:rPr>
          <w:rFonts w:ascii="Arial" w:hAnsi="Arial" w:cs="Arial"/>
          <w:b/>
        </w:rPr>
        <w:t>2. Выслушивайте ребёнка.</w:t>
      </w:r>
    </w:p>
    <w:p w:rsidR="00297834" w:rsidRPr="00067EAE" w:rsidRDefault="00297834" w:rsidP="00297834">
      <w:pPr>
        <w:ind w:firstLine="708"/>
        <w:jc w:val="both"/>
        <w:rPr>
          <w:rFonts w:ascii="Arial" w:hAnsi="Arial" w:cs="Arial"/>
          <w:sz w:val="22"/>
          <w:szCs w:val="22"/>
        </w:rPr>
      </w:pPr>
      <w:r>
        <w:rPr>
          <w:rFonts w:ascii="Arial" w:hAnsi="Arial" w:cs="Arial"/>
          <w:sz w:val="22"/>
          <w:szCs w:val="22"/>
        </w:rPr>
        <w:t xml:space="preserve">Способность слушать – ключ к нормальному общению. Это не так просто, как может показаться на первый взгляд. Если человек умеет слушать,  то видно, что ему интересно, он старается понять, что ему говорят, он старается узнать о чувствах, о взглядах своего ребёнка, не вступая с ним в спор. Ребёнок всегда хочет, чтобы его выслушали. В жизни, к сожалению, так бывает не всегда. Пожалуйста, чаще слушайте его; </w:t>
      </w:r>
      <w:proofErr w:type="gramStart"/>
      <w:r>
        <w:rPr>
          <w:rFonts w:ascii="Arial" w:hAnsi="Arial" w:cs="Arial"/>
          <w:sz w:val="22"/>
          <w:szCs w:val="22"/>
        </w:rPr>
        <w:t>слушайте не перебивая</w:t>
      </w:r>
      <w:proofErr w:type="gramEnd"/>
      <w:r>
        <w:rPr>
          <w:rFonts w:ascii="Arial" w:hAnsi="Arial" w:cs="Arial"/>
          <w:sz w:val="22"/>
          <w:szCs w:val="22"/>
        </w:rPr>
        <w:t>, не настаивая на своём мнении, и главное, не претендуя на то, чтобы высказаться первым.</w:t>
      </w:r>
    </w:p>
    <w:p w:rsidR="00297834" w:rsidRPr="00067EAE" w:rsidRDefault="00297834" w:rsidP="00297834">
      <w:pPr>
        <w:jc w:val="both"/>
        <w:rPr>
          <w:rFonts w:ascii="Arial" w:hAnsi="Arial" w:cs="Arial"/>
          <w:sz w:val="22"/>
          <w:szCs w:val="22"/>
        </w:rPr>
      </w:pPr>
    </w:p>
    <w:p w:rsidR="00297834" w:rsidRPr="002D72B8" w:rsidRDefault="00297834" w:rsidP="00297834">
      <w:pPr>
        <w:jc w:val="center"/>
        <w:rPr>
          <w:rFonts w:ascii="Arial" w:hAnsi="Arial" w:cs="Arial"/>
          <w:b/>
          <w:sz w:val="48"/>
          <w:szCs w:val="48"/>
        </w:rPr>
      </w:pPr>
      <w:r w:rsidRPr="002D72B8">
        <w:rPr>
          <w:rFonts w:ascii="Monotype Corsiva" w:hAnsi="Monotype Corsiva" w:cs="Arial"/>
          <w:b/>
          <w:sz w:val="48"/>
          <w:szCs w:val="48"/>
        </w:rPr>
        <w:t>Обращение юного наркомана</w:t>
      </w:r>
    </w:p>
    <w:p w:rsidR="00297834" w:rsidRDefault="00297834" w:rsidP="00297834">
      <w:pPr>
        <w:ind w:firstLine="1440"/>
        <w:rPr>
          <w:rFonts w:ascii="Arial" w:hAnsi="Arial" w:cs="Arial"/>
        </w:rPr>
      </w:pPr>
    </w:p>
    <w:p w:rsidR="00297834" w:rsidRPr="00264DC0" w:rsidRDefault="00297834" w:rsidP="00297834">
      <w:pPr>
        <w:ind w:firstLine="1440"/>
        <w:rPr>
          <w:rFonts w:ascii="Arial" w:hAnsi="Arial" w:cs="Arial"/>
          <w:sz w:val="22"/>
          <w:szCs w:val="22"/>
        </w:rPr>
      </w:pPr>
      <w:r w:rsidRPr="00264DC0">
        <w:rPr>
          <w:rFonts w:ascii="Arial" w:hAnsi="Arial" w:cs="Arial"/>
          <w:sz w:val="22"/>
          <w:szCs w:val="22"/>
        </w:rPr>
        <w:t>Я прошу тебя выслушать меня. Ты начинаешь давать мне советы.</w:t>
      </w:r>
    </w:p>
    <w:p w:rsidR="00297834" w:rsidRPr="00264DC0" w:rsidRDefault="00297834" w:rsidP="00297834">
      <w:pPr>
        <w:ind w:firstLine="1440"/>
        <w:rPr>
          <w:rFonts w:ascii="Arial" w:hAnsi="Arial" w:cs="Arial"/>
          <w:sz w:val="22"/>
          <w:szCs w:val="22"/>
        </w:rPr>
      </w:pPr>
      <w:r w:rsidRPr="00264DC0">
        <w:rPr>
          <w:rFonts w:ascii="Arial" w:hAnsi="Arial" w:cs="Arial"/>
          <w:sz w:val="22"/>
          <w:szCs w:val="22"/>
        </w:rPr>
        <w:t xml:space="preserve">Но я не просил у тебя совета. Я прошу тебя выслушать меня. </w:t>
      </w:r>
    </w:p>
    <w:p w:rsidR="00297834" w:rsidRPr="00264DC0" w:rsidRDefault="00297834" w:rsidP="00297834">
      <w:pPr>
        <w:ind w:firstLine="1440"/>
        <w:rPr>
          <w:rFonts w:ascii="Arial" w:hAnsi="Arial" w:cs="Arial"/>
          <w:sz w:val="22"/>
          <w:szCs w:val="22"/>
        </w:rPr>
      </w:pPr>
      <w:r w:rsidRPr="00264DC0">
        <w:rPr>
          <w:rFonts w:ascii="Arial" w:hAnsi="Arial" w:cs="Arial"/>
          <w:sz w:val="22"/>
          <w:szCs w:val="22"/>
        </w:rPr>
        <w:t xml:space="preserve">Ты начинаешь рассказывать,  почему я должен чувствовать иначе. </w:t>
      </w:r>
    </w:p>
    <w:p w:rsidR="00297834" w:rsidRPr="00264DC0" w:rsidRDefault="00297834" w:rsidP="00297834">
      <w:pPr>
        <w:ind w:firstLine="1440"/>
        <w:rPr>
          <w:rFonts w:ascii="Arial" w:hAnsi="Arial" w:cs="Arial"/>
          <w:sz w:val="22"/>
          <w:szCs w:val="22"/>
        </w:rPr>
      </w:pPr>
      <w:r w:rsidRPr="00264DC0">
        <w:rPr>
          <w:rFonts w:ascii="Arial" w:hAnsi="Arial" w:cs="Arial"/>
          <w:sz w:val="22"/>
          <w:szCs w:val="22"/>
        </w:rPr>
        <w:t xml:space="preserve">Мои чувства просто растоптаны. Я прошу тебя выслушать меня. </w:t>
      </w:r>
    </w:p>
    <w:p w:rsidR="00297834" w:rsidRPr="00264DC0" w:rsidRDefault="00297834" w:rsidP="00297834">
      <w:pPr>
        <w:ind w:firstLine="1440"/>
        <w:rPr>
          <w:rFonts w:ascii="Arial" w:hAnsi="Arial" w:cs="Arial"/>
          <w:sz w:val="22"/>
          <w:szCs w:val="22"/>
        </w:rPr>
      </w:pPr>
      <w:r w:rsidRPr="00264DC0">
        <w:rPr>
          <w:rFonts w:ascii="Arial" w:hAnsi="Arial" w:cs="Arial"/>
          <w:sz w:val="22"/>
          <w:szCs w:val="22"/>
        </w:rPr>
        <w:t xml:space="preserve">Ты чувствуешь себя обязанным сделать что-то. Для разрешения моих проблем. </w:t>
      </w:r>
    </w:p>
    <w:p w:rsidR="00297834" w:rsidRPr="00264DC0" w:rsidRDefault="00297834" w:rsidP="00297834">
      <w:pPr>
        <w:ind w:firstLine="1440"/>
        <w:rPr>
          <w:rFonts w:ascii="Arial" w:hAnsi="Arial" w:cs="Arial"/>
          <w:sz w:val="22"/>
          <w:szCs w:val="22"/>
        </w:rPr>
      </w:pPr>
      <w:r w:rsidRPr="00264DC0">
        <w:rPr>
          <w:rFonts w:ascii="Arial" w:hAnsi="Arial" w:cs="Arial"/>
          <w:sz w:val="22"/>
          <w:szCs w:val="22"/>
        </w:rPr>
        <w:t>Я кажусь себе таким слабым и ни на что не способным.</w:t>
      </w:r>
    </w:p>
    <w:p w:rsidR="00297834" w:rsidRPr="00264DC0" w:rsidRDefault="00297834" w:rsidP="00297834">
      <w:pPr>
        <w:ind w:firstLine="1440"/>
        <w:rPr>
          <w:rFonts w:ascii="Arial" w:hAnsi="Arial" w:cs="Arial"/>
          <w:sz w:val="22"/>
          <w:szCs w:val="22"/>
        </w:rPr>
      </w:pPr>
      <w:r w:rsidRPr="00264DC0">
        <w:rPr>
          <w:rFonts w:ascii="Arial" w:hAnsi="Arial" w:cs="Arial"/>
          <w:sz w:val="22"/>
          <w:szCs w:val="22"/>
        </w:rPr>
        <w:t xml:space="preserve">Послушай, я прошу лишь выслушать меня. </w:t>
      </w:r>
    </w:p>
    <w:p w:rsidR="00297834" w:rsidRPr="00264DC0" w:rsidRDefault="00297834" w:rsidP="00297834">
      <w:pPr>
        <w:ind w:firstLine="1440"/>
        <w:rPr>
          <w:rFonts w:ascii="Arial" w:hAnsi="Arial" w:cs="Arial"/>
          <w:sz w:val="22"/>
          <w:szCs w:val="22"/>
        </w:rPr>
      </w:pPr>
      <w:r w:rsidRPr="00264DC0">
        <w:rPr>
          <w:rFonts w:ascii="Arial" w:hAnsi="Arial" w:cs="Arial"/>
          <w:sz w:val="22"/>
          <w:szCs w:val="22"/>
        </w:rPr>
        <w:t>Не надо ничего говорить или делать. Просто послушай меня.</w:t>
      </w:r>
    </w:p>
    <w:p w:rsidR="00297834" w:rsidRPr="00264DC0" w:rsidRDefault="00297834" w:rsidP="00297834">
      <w:pPr>
        <w:ind w:firstLine="1440"/>
        <w:rPr>
          <w:rFonts w:ascii="Arial" w:hAnsi="Arial" w:cs="Arial"/>
          <w:sz w:val="22"/>
          <w:szCs w:val="22"/>
        </w:rPr>
      </w:pPr>
      <w:r w:rsidRPr="00264DC0">
        <w:rPr>
          <w:rFonts w:ascii="Arial" w:hAnsi="Arial" w:cs="Arial"/>
          <w:sz w:val="22"/>
          <w:szCs w:val="22"/>
        </w:rPr>
        <w:t>Когда ты делаешь для меня что-то, что я могу и должен сделать для себя сам,</w:t>
      </w:r>
    </w:p>
    <w:p w:rsidR="00297834" w:rsidRPr="00264DC0" w:rsidRDefault="00297834" w:rsidP="00297834">
      <w:pPr>
        <w:ind w:firstLine="1440"/>
        <w:rPr>
          <w:rFonts w:ascii="Arial" w:hAnsi="Arial" w:cs="Arial"/>
          <w:sz w:val="22"/>
          <w:szCs w:val="22"/>
        </w:rPr>
      </w:pPr>
      <w:r w:rsidRPr="00264DC0">
        <w:rPr>
          <w:rFonts w:ascii="Arial" w:hAnsi="Arial" w:cs="Arial"/>
          <w:sz w:val="22"/>
          <w:szCs w:val="22"/>
        </w:rPr>
        <w:t>Ты поддерживаешь мои страхи и чувство несостоятельности.</w:t>
      </w:r>
    </w:p>
    <w:p w:rsidR="00297834" w:rsidRPr="00264DC0" w:rsidRDefault="00297834" w:rsidP="00297834">
      <w:pPr>
        <w:ind w:firstLine="1440"/>
        <w:rPr>
          <w:rFonts w:ascii="Arial" w:hAnsi="Arial" w:cs="Arial"/>
          <w:sz w:val="22"/>
          <w:szCs w:val="22"/>
        </w:rPr>
      </w:pPr>
      <w:r w:rsidRPr="00264DC0">
        <w:rPr>
          <w:rFonts w:ascii="Arial" w:hAnsi="Arial" w:cs="Arial"/>
          <w:sz w:val="22"/>
          <w:szCs w:val="22"/>
        </w:rPr>
        <w:t xml:space="preserve">Но когда ты просто принимаешь мои чувства как факт – без оценок и критики, </w:t>
      </w:r>
    </w:p>
    <w:p w:rsidR="00297834" w:rsidRPr="00264DC0" w:rsidRDefault="00297834" w:rsidP="00297834">
      <w:pPr>
        <w:ind w:firstLine="1440"/>
        <w:rPr>
          <w:rFonts w:ascii="Arial" w:hAnsi="Arial" w:cs="Arial"/>
          <w:sz w:val="22"/>
          <w:szCs w:val="22"/>
        </w:rPr>
      </w:pPr>
      <w:r w:rsidRPr="00264DC0">
        <w:rPr>
          <w:rFonts w:ascii="Arial" w:hAnsi="Arial" w:cs="Arial"/>
          <w:sz w:val="22"/>
          <w:szCs w:val="22"/>
        </w:rPr>
        <w:t xml:space="preserve">Тогда у меня нет нужды в чём-то убеждать тебя, </w:t>
      </w:r>
    </w:p>
    <w:p w:rsidR="00297834" w:rsidRPr="00264DC0" w:rsidRDefault="00297834" w:rsidP="00297834">
      <w:pPr>
        <w:ind w:firstLine="1440"/>
        <w:rPr>
          <w:rFonts w:ascii="Arial" w:hAnsi="Arial" w:cs="Arial"/>
          <w:sz w:val="22"/>
          <w:szCs w:val="22"/>
        </w:rPr>
      </w:pPr>
      <w:r w:rsidRPr="00264DC0">
        <w:rPr>
          <w:rFonts w:ascii="Arial" w:hAnsi="Arial" w:cs="Arial"/>
          <w:sz w:val="22"/>
          <w:szCs w:val="22"/>
        </w:rPr>
        <w:t>И я могу попытаться разобраться в том, что стоит за моими чувствами.</w:t>
      </w:r>
    </w:p>
    <w:p w:rsidR="00297834" w:rsidRPr="00264DC0" w:rsidRDefault="00297834" w:rsidP="00297834">
      <w:pPr>
        <w:ind w:firstLine="1440"/>
        <w:rPr>
          <w:rFonts w:ascii="Arial" w:hAnsi="Arial" w:cs="Arial"/>
          <w:sz w:val="22"/>
          <w:szCs w:val="22"/>
        </w:rPr>
      </w:pPr>
      <w:r w:rsidRPr="00264DC0">
        <w:rPr>
          <w:rFonts w:ascii="Arial" w:hAnsi="Arial" w:cs="Arial"/>
          <w:sz w:val="22"/>
          <w:szCs w:val="22"/>
        </w:rPr>
        <w:t xml:space="preserve">Поэтому, пожалуйста, слушай – просто слушай меня, </w:t>
      </w:r>
    </w:p>
    <w:p w:rsidR="00297834" w:rsidRDefault="00297834" w:rsidP="00297834">
      <w:pPr>
        <w:ind w:firstLine="1440"/>
        <w:rPr>
          <w:rFonts w:ascii="Arial" w:hAnsi="Arial" w:cs="Arial"/>
        </w:rPr>
      </w:pPr>
      <w:r w:rsidRPr="00264DC0">
        <w:rPr>
          <w:rFonts w:ascii="Arial" w:hAnsi="Arial" w:cs="Arial"/>
          <w:sz w:val="22"/>
          <w:szCs w:val="22"/>
        </w:rPr>
        <w:t xml:space="preserve">А если ты хочешь говорить, -  </w:t>
      </w:r>
      <w:proofErr w:type="gramStart"/>
      <w:r w:rsidRPr="00264DC0">
        <w:rPr>
          <w:rFonts w:ascii="Arial" w:hAnsi="Arial" w:cs="Arial"/>
          <w:sz w:val="22"/>
          <w:szCs w:val="22"/>
        </w:rPr>
        <w:t>подожди немного… Я закончу</w:t>
      </w:r>
      <w:proofErr w:type="gramEnd"/>
      <w:r w:rsidRPr="00264DC0">
        <w:rPr>
          <w:rFonts w:ascii="Arial" w:hAnsi="Arial" w:cs="Arial"/>
          <w:sz w:val="22"/>
          <w:szCs w:val="22"/>
        </w:rPr>
        <w:t xml:space="preserve"> и выслушаю тебя</w:t>
      </w:r>
      <w:r>
        <w:rPr>
          <w:rFonts w:ascii="Arial" w:hAnsi="Arial" w:cs="Arial"/>
        </w:rPr>
        <w:t>.</w:t>
      </w:r>
    </w:p>
    <w:p w:rsidR="00297834" w:rsidRDefault="00297834" w:rsidP="00297834">
      <w:pPr>
        <w:rPr>
          <w:rFonts w:ascii="Arial" w:hAnsi="Arial" w:cs="Arial"/>
        </w:rPr>
      </w:pPr>
    </w:p>
    <w:p w:rsidR="00297834" w:rsidRPr="00EB4F8E" w:rsidRDefault="00297834" w:rsidP="00297834">
      <w:pPr>
        <w:rPr>
          <w:rFonts w:ascii="Arial" w:hAnsi="Arial" w:cs="Arial"/>
          <w:b/>
        </w:rPr>
      </w:pPr>
      <w:r w:rsidRPr="00EB4F8E">
        <w:rPr>
          <w:rFonts w:ascii="Arial" w:hAnsi="Arial" w:cs="Arial"/>
          <w:b/>
        </w:rPr>
        <w:t>3. Умейте поставить себя на место ребёнка.</w:t>
      </w:r>
    </w:p>
    <w:p w:rsidR="00297834" w:rsidRDefault="00297834" w:rsidP="00297834">
      <w:pPr>
        <w:ind w:firstLine="708"/>
        <w:jc w:val="both"/>
        <w:rPr>
          <w:rFonts w:ascii="Arial" w:hAnsi="Arial" w:cs="Arial"/>
          <w:sz w:val="22"/>
          <w:szCs w:val="22"/>
        </w:rPr>
      </w:pPr>
      <w:r>
        <w:rPr>
          <w:rFonts w:ascii="Arial" w:hAnsi="Arial" w:cs="Arial"/>
          <w:sz w:val="22"/>
          <w:szCs w:val="22"/>
        </w:rPr>
        <w:t xml:space="preserve">Подростку часто кажется, что с теми проблемами, с которыми ему пришлось столкнуться, никто раньше не сталкивался. Хорошо, если у вашего ребёнка не будет сомнений в том, что вы понимаете, что с ним происходит. </w:t>
      </w:r>
    </w:p>
    <w:p w:rsidR="00297834" w:rsidRDefault="00297834" w:rsidP="00297834">
      <w:pPr>
        <w:jc w:val="both"/>
        <w:rPr>
          <w:rFonts w:ascii="Arial" w:hAnsi="Arial" w:cs="Arial"/>
          <w:sz w:val="22"/>
          <w:szCs w:val="22"/>
        </w:rPr>
      </w:pPr>
      <w:r>
        <w:rPr>
          <w:rFonts w:ascii="Arial" w:hAnsi="Arial" w:cs="Arial"/>
          <w:sz w:val="22"/>
          <w:szCs w:val="22"/>
        </w:rPr>
        <w:tab/>
        <w:t xml:space="preserve">Тут надо иметь в виду, по крайней мере, два момента. Во-первых, не демонстрируйте нарочито своё понимание. Это можно выразить и взглядом, и жестом. Если необходимо сказать об этом, то лучше </w:t>
      </w:r>
      <w:proofErr w:type="spellStart"/>
      <w:r>
        <w:rPr>
          <w:rFonts w:ascii="Arial" w:hAnsi="Arial" w:cs="Arial"/>
          <w:sz w:val="22"/>
          <w:szCs w:val="22"/>
        </w:rPr>
        <w:t>полуутвердительно</w:t>
      </w:r>
      <w:proofErr w:type="spellEnd"/>
      <w:r>
        <w:rPr>
          <w:rFonts w:ascii="Arial" w:hAnsi="Arial" w:cs="Arial"/>
          <w:sz w:val="22"/>
          <w:szCs w:val="22"/>
        </w:rPr>
        <w:t xml:space="preserve"> сообщить: «кажется, я тебя понимаю…». Категоричность суждений почти всегда сопровождается </w:t>
      </w:r>
      <w:r>
        <w:rPr>
          <w:rFonts w:ascii="Arial" w:hAnsi="Arial" w:cs="Arial"/>
          <w:sz w:val="22"/>
          <w:szCs w:val="22"/>
        </w:rPr>
        <w:lastRenderedPageBreak/>
        <w:t>противопоставлением уровней осмысления ситуации: «Я отлично понимаю твою проблему». Ясно, что негативность взаимоотношений таким способом не погасить.</w:t>
      </w:r>
    </w:p>
    <w:p w:rsidR="00297834" w:rsidRDefault="00297834" w:rsidP="00297834">
      <w:pPr>
        <w:jc w:val="both"/>
        <w:rPr>
          <w:rFonts w:ascii="Arial" w:hAnsi="Arial" w:cs="Arial"/>
          <w:sz w:val="22"/>
          <w:szCs w:val="22"/>
        </w:rPr>
      </w:pPr>
      <w:r>
        <w:rPr>
          <w:rFonts w:ascii="Arial" w:hAnsi="Arial" w:cs="Arial"/>
          <w:sz w:val="22"/>
          <w:szCs w:val="22"/>
        </w:rPr>
        <w:tab/>
        <w:t xml:space="preserve">Во-вторых, надо суметь внести в сознание ребёнка-наркомана простую истину: понимание – не означает ни всепрощения, ни готовности немедленно встать на его сторону, ни возможности удовлетворения его постоянно растущих потребностей в деньгах и т.п. </w:t>
      </w:r>
    </w:p>
    <w:p w:rsidR="00297834" w:rsidRPr="00691E51" w:rsidRDefault="00297834" w:rsidP="00297834">
      <w:pPr>
        <w:jc w:val="both"/>
        <w:rPr>
          <w:rFonts w:ascii="Arial" w:hAnsi="Arial" w:cs="Arial"/>
          <w:sz w:val="22"/>
          <w:szCs w:val="22"/>
        </w:rPr>
      </w:pPr>
    </w:p>
    <w:p w:rsidR="00297834" w:rsidRPr="00EB4F8E" w:rsidRDefault="00297834" w:rsidP="00297834">
      <w:pPr>
        <w:jc w:val="both"/>
        <w:rPr>
          <w:rFonts w:ascii="Arial" w:hAnsi="Arial" w:cs="Arial"/>
          <w:b/>
        </w:rPr>
      </w:pPr>
      <w:r>
        <w:rPr>
          <w:rFonts w:ascii="Arial" w:hAnsi="Arial" w:cs="Arial"/>
          <w:b/>
        </w:rPr>
        <w:t>4. Будьте тверды</w:t>
      </w:r>
      <w:r w:rsidRPr="00EB4F8E">
        <w:rPr>
          <w:rFonts w:ascii="Arial" w:hAnsi="Arial" w:cs="Arial"/>
          <w:b/>
        </w:rPr>
        <w:t xml:space="preserve"> и последовательны.</w:t>
      </w:r>
    </w:p>
    <w:p w:rsidR="00297834" w:rsidRDefault="00297834" w:rsidP="00297834">
      <w:pPr>
        <w:ind w:firstLine="708"/>
        <w:jc w:val="both"/>
        <w:rPr>
          <w:rFonts w:ascii="Arial" w:hAnsi="Arial" w:cs="Arial"/>
          <w:sz w:val="22"/>
          <w:szCs w:val="22"/>
        </w:rPr>
      </w:pPr>
      <w:r>
        <w:rPr>
          <w:rFonts w:ascii="Arial" w:hAnsi="Arial" w:cs="Arial"/>
          <w:sz w:val="22"/>
          <w:szCs w:val="22"/>
        </w:rPr>
        <w:t>Твёрдость – это не агрессия. Это значит, что детям известны ваши взгляды на жизнь и ваше естественное желание, чтобы их уважали. Не меняйте свои позиции под влиянием ситуаций. Не выставляйте детям условия, которые не можете реализовать. Если вы последовательны, то ребёнок никогда не сможет упрекнуть вас, что вы поступили нечестно. Он будет знать, чего от вас ожидать.</w:t>
      </w:r>
    </w:p>
    <w:p w:rsidR="00297834" w:rsidRDefault="00297834" w:rsidP="00297834">
      <w:pPr>
        <w:jc w:val="both"/>
        <w:rPr>
          <w:rFonts w:ascii="Arial" w:hAnsi="Arial" w:cs="Arial"/>
          <w:sz w:val="22"/>
          <w:szCs w:val="22"/>
        </w:rPr>
      </w:pPr>
    </w:p>
    <w:p w:rsidR="00297834" w:rsidRDefault="00297834" w:rsidP="00297834">
      <w:pPr>
        <w:jc w:val="both"/>
        <w:rPr>
          <w:rFonts w:ascii="Arial" w:hAnsi="Arial" w:cs="Arial"/>
          <w:sz w:val="22"/>
          <w:szCs w:val="22"/>
        </w:rPr>
      </w:pPr>
    </w:p>
    <w:p w:rsidR="00297834" w:rsidRDefault="00297834" w:rsidP="00297834">
      <w:pPr>
        <w:jc w:val="both"/>
        <w:rPr>
          <w:rFonts w:ascii="Arial" w:hAnsi="Arial" w:cs="Arial"/>
          <w:sz w:val="22"/>
          <w:szCs w:val="22"/>
        </w:rPr>
      </w:pPr>
    </w:p>
    <w:p w:rsidR="00297834" w:rsidRDefault="00297834" w:rsidP="00297834">
      <w:pPr>
        <w:jc w:val="both"/>
        <w:rPr>
          <w:rFonts w:ascii="Arial" w:hAnsi="Arial" w:cs="Arial"/>
          <w:b/>
          <w:sz w:val="28"/>
          <w:szCs w:val="28"/>
        </w:rPr>
      </w:pPr>
    </w:p>
    <w:p w:rsidR="00297834" w:rsidRDefault="00297834" w:rsidP="00297834">
      <w:pPr>
        <w:jc w:val="both"/>
        <w:rPr>
          <w:rFonts w:ascii="Arial" w:hAnsi="Arial" w:cs="Arial"/>
          <w:sz w:val="22"/>
          <w:szCs w:val="22"/>
        </w:rPr>
      </w:pPr>
      <w:r w:rsidRPr="004953DC">
        <w:rPr>
          <w:rFonts w:ascii="Arial" w:hAnsi="Arial" w:cs="Arial"/>
          <w:sz w:val="22"/>
          <w:szCs w:val="22"/>
        </w:rPr>
        <w:pict>
          <v:shape id="_x0000_i1026" type="#_x0000_t136" style="width:535.3pt;height:55.55pt" adj=",10800" fillcolor="#3cf" strokecolor="#009" strokeweight="1pt">
            <v:shadow on="t" color="#009" offset="7pt,-7pt"/>
            <v:textpath style="font-family:&quot;Impact&quot;;v-text-spacing:52429f;v-text-kern:t" trim="t" fitpath="t" string="Р о д и т е л и      п р о т и в     н а р к о т и к о в"/>
          </v:shape>
        </w:pict>
      </w:r>
    </w:p>
    <w:p w:rsidR="00297834" w:rsidRDefault="00297834" w:rsidP="00297834">
      <w:pPr>
        <w:jc w:val="both"/>
        <w:rPr>
          <w:rFonts w:ascii="Arial" w:hAnsi="Arial" w:cs="Arial"/>
          <w:b/>
          <w:sz w:val="32"/>
          <w:szCs w:val="32"/>
        </w:rPr>
      </w:pPr>
      <w:r>
        <w:rPr>
          <w:rFonts w:ascii="Arial" w:hAnsi="Arial" w:cs="Arial"/>
          <w:b/>
          <w:sz w:val="32"/>
          <w:szCs w:val="32"/>
        </w:rPr>
        <w:t>Программа работы с родителями</w:t>
      </w:r>
      <w:r w:rsidRPr="004953DC">
        <w:rPr>
          <w:rFonts w:ascii="Arial" w:hAnsi="Arial" w:cs="Arial"/>
          <w:b/>
          <w:sz w:val="32"/>
          <w:szCs w:val="32"/>
        </w:rPr>
        <w:t xml:space="preserve"> по профилактике наркомании</w:t>
      </w:r>
    </w:p>
    <w:p w:rsidR="00297834" w:rsidRDefault="00297834" w:rsidP="00297834">
      <w:pPr>
        <w:jc w:val="center"/>
        <w:rPr>
          <w:rFonts w:ascii="Arial" w:hAnsi="Arial" w:cs="Arial"/>
          <w:b/>
          <w:sz w:val="32"/>
          <w:szCs w:val="32"/>
        </w:rPr>
      </w:pPr>
      <w:r>
        <w:rPr>
          <w:rFonts w:ascii="Arial" w:hAnsi="Arial" w:cs="Arial"/>
          <w:b/>
          <w:sz w:val="32"/>
          <w:szCs w:val="32"/>
        </w:rPr>
        <w:t>Тематика занятий.</w:t>
      </w:r>
    </w:p>
    <w:p w:rsidR="00297834" w:rsidRDefault="00297834" w:rsidP="00297834">
      <w:pPr>
        <w:jc w:val="center"/>
        <w:rPr>
          <w:rFonts w:ascii="Arial" w:hAnsi="Arial" w:cs="Arial"/>
          <w:b/>
        </w:rPr>
      </w:pPr>
      <w:r w:rsidRPr="00A43B8C">
        <w:rPr>
          <w:rFonts w:ascii="Arial" w:hAnsi="Arial" w:cs="Arial"/>
          <w:b/>
        </w:rPr>
        <w:t>1</w:t>
      </w:r>
      <w:r>
        <w:rPr>
          <w:rFonts w:ascii="Arial" w:hAnsi="Arial" w:cs="Arial"/>
          <w:b/>
        </w:rPr>
        <w:t>. Наркотики и наркомания.</w:t>
      </w:r>
    </w:p>
    <w:p w:rsidR="00297834" w:rsidRDefault="00297834" w:rsidP="00297834">
      <w:pPr>
        <w:jc w:val="both"/>
        <w:rPr>
          <w:rFonts w:ascii="Arial" w:hAnsi="Arial" w:cs="Arial"/>
          <w:sz w:val="22"/>
          <w:szCs w:val="22"/>
        </w:rPr>
      </w:pPr>
      <w:r>
        <w:rPr>
          <w:rFonts w:ascii="Arial" w:hAnsi="Arial" w:cs="Arial"/>
          <w:sz w:val="22"/>
          <w:szCs w:val="22"/>
        </w:rPr>
        <w:tab/>
        <w:t>Общая характеристика наркотических веществ. Классификация наркотиков, основные их группировки. Характер влияния различных наркотиков на здоровье человека. Тяжёлая инвалидность и деградация личности – неизбежная судьба наркомана.</w:t>
      </w:r>
    </w:p>
    <w:p w:rsidR="00297834" w:rsidRDefault="00297834" w:rsidP="00297834">
      <w:pPr>
        <w:jc w:val="both"/>
        <w:rPr>
          <w:rFonts w:ascii="Arial" w:hAnsi="Arial" w:cs="Arial"/>
          <w:sz w:val="22"/>
          <w:szCs w:val="22"/>
        </w:rPr>
      </w:pPr>
      <w:r>
        <w:rPr>
          <w:rFonts w:ascii="Arial" w:hAnsi="Arial" w:cs="Arial"/>
          <w:sz w:val="22"/>
          <w:szCs w:val="22"/>
        </w:rPr>
        <w:tab/>
        <w:t>Последовательные реакции организма на приём наркотиков: эйфория – толерантность – абстиненция. Формирование наркотической зависимости – физической и психологической.</w:t>
      </w:r>
    </w:p>
    <w:p w:rsidR="00297834" w:rsidRDefault="00297834" w:rsidP="00297834">
      <w:pPr>
        <w:jc w:val="both"/>
        <w:rPr>
          <w:rFonts w:ascii="Arial" w:hAnsi="Arial" w:cs="Arial"/>
          <w:sz w:val="22"/>
          <w:szCs w:val="22"/>
        </w:rPr>
      </w:pPr>
      <w:r>
        <w:rPr>
          <w:rFonts w:ascii="Arial" w:hAnsi="Arial" w:cs="Arial"/>
          <w:sz w:val="22"/>
          <w:szCs w:val="22"/>
        </w:rPr>
        <w:tab/>
        <w:t xml:space="preserve">Наркомания – самый тяжёлый по социальным последствиям вид </w:t>
      </w:r>
      <w:proofErr w:type="spellStart"/>
      <w:r>
        <w:rPr>
          <w:rFonts w:ascii="Arial" w:hAnsi="Arial" w:cs="Arial"/>
          <w:sz w:val="22"/>
          <w:szCs w:val="22"/>
        </w:rPr>
        <w:t>девиантного</w:t>
      </w:r>
      <w:proofErr w:type="spellEnd"/>
      <w:r>
        <w:rPr>
          <w:rFonts w:ascii="Arial" w:hAnsi="Arial" w:cs="Arial"/>
          <w:sz w:val="22"/>
          <w:szCs w:val="22"/>
        </w:rPr>
        <w:t xml:space="preserve"> поведения. Наркомания как социальная болезнь. Основные причины </w:t>
      </w:r>
      <w:proofErr w:type="spellStart"/>
      <w:r>
        <w:rPr>
          <w:rFonts w:ascii="Arial" w:hAnsi="Arial" w:cs="Arial"/>
          <w:sz w:val="22"/>
          <w:szCs w:val="22"/>
        </w:rPr>
        <w:t>наркогенного</w:t>
      </w:r>
      <w:proofErr w:type="spellEnd"/>
      <w:r>
        <w:rPr>
          <w:rFonts w:ascii="Arial" w:hAnsi="Arial" w:cs="Arial"/>
          <w:sz w:val="22"/>
          <w:szCs w:val="22"/>
        </w:rPr>
        <w:t xml:space="preserve"> заражения: любопытство, скука, безделье, общение с наркоманами-сверстниками и желание «быть как все», «подражать кумиру», бедность, отсутствие перспектив в жизни, одиночество, неприятности в семье  и школе.</w:t>
      </w:r>
    </w:p>
    <w:p w:rsidR="00297834" w:rsidRDefault="00297834" w:rsidP="00297834">
      <w:pPr>
        <w:jc w:val="both"/>
        <w:rPr>
          <w:rFonts w:ascii="Arial" w:hAnsi="Arial" w:cs="Arial"/>
          <w:sz w:val="22"/>
          <w:szCs w:val="22"/>
        </w:rPr>
      </w:pPr>
      <w:r>
        <w:rPr>
          <w:rFonts w:ascii="Arial" w:hAnsi="Arial" w:cs="Arial"/>
          <w:sz w:val="22"/>
          <w:szCs w:val="22"/>
        </w:rPr>
        <w:tab/>
        <w:t>Опасность заболевания СПИДом, гепатитом</w:t>
      </w:r>
      <w:proofErr w:type="gramStart"/>
      <w:r>
        <w:rPr>
          <w:rFonts w:ascii="Arial" w:hAnsi="Arial" w:cs="Arial"/>
          <w:sz w:val="22"/>
          <w:szCs w:val="22"/>
        </w:rPr>
        <w:t xml:space="preserve"> В</w:t>
      </w:r>
      <w:proofErr w:type="gramEnd"/>
      <w:r>
        <w:rPr>
          <w:rFonts w:ascii="Arial" w:hAnsi="Arial" w:cs="Arial"/>
          <w:sz w:val="22"/>
          <w:szCs w:val="22"/>
        </w:rPr>
        <w:t>, С и другими неизлечимыми болезнями.</w:t>
      </w:r>
    </w:p>
    <w:p w:rsidR="00297834" w:rsidRDefault="00297834" w:rsidP="00297834">
      <w:pPr>
        <w:jc w:val="both"/>
        <w:rPr>
          <w:rFonts w:ascii="Arial" w:hAnsi="Arial" w:cs="Arial"/>
          <w:sz w:val="22"/>
          <w:szCs w:val="22"/>
        </w:rPr>
      </w:pPr>
    </w:p>
    <w:p w:rsidR="00297834" w:rsidRDefault="00297834" w:rsidP="00297834">
      <w:pPr>
        <w:jc w:val="center"/>
        <w:rPr>
          <w:rFonts w:ascii="Arial" w:hAnsi="Arial" w:cs="Arial"/>
          <w:b/>
        </w:rPr>
      </w:pPr>
      <w:r>
        <w:rPr>
          <w:rFonts w:ascii="Arial" w:hAnsi="Arial" w:cs="Arial"/>
          <w:b/>
        </w:rPr>
        <w:t xml:space="preserve">2. </w:t>
      </w:r>
      <w:proofErr w:type="gramStart"/>
      <w:r>
        <w:rPr>
          <w:rFonts w:ascii="Arial" w:hAnsi="Arial" w:cs="Arial"/>
          <w:b/>
        </w:rPr>
        <w:t>Современная</w:t>
      </w:r>
      <w:proofErr w:type="gramEnd"/>
      <w:r>
        <w:rPr>
          <w:rFonts w:ascii="Arial" w:hAnsi="Arial" w:cs="Arial"/>
          <w:b/>
        </w:rPr>
        <w:t xml:space="preserve"> </w:t>
      </w:r>
      <w:proofErr w:type="spellStart"/>
      <w:r>
        <w:rPr>
          <w:rFonts w:ascii="Arial" w:hAnsi="Arial" w:cs="Arial"/>
          <w:b/>
        </w:rPr>
        <w:t>наркоситуация</w:t>
      </w:r>
      <w:proofErr w:type="spellEnd"/>
      <w:r>
        <w:rPr>
          <w:rFonts w:ascii="Arial" w:hAnsi="Arial" w:cs="Arial"/>
          <w:b/>
        </w:rPr>
        <w:t xml:space="preserve"> в России, области, районе.</w:t>
      </w:r>
    </w:p>
    <w:p w:rsidR="00297834" w:rsidRDefault="00297834" w:rsidP="00297834">
      <w:pPr>
        <w:jc w:val="both"/>
        <w:rPr>
          <w:rFonts w:ascii="Arial" w:hAnsi="Arial" w:cs="Arial"/>
          <w:sz w:val="22"/>
          <w:szCs w:val="22"/>
        </w:rPr>
      </w:pPr>
      <w:r>
        <w:rPr>
          <w:rFonts w:ascii="Arial" w:hAnsi="Arial" w:cs="Arial"/>
          <w:sz w:val="22"/>
          <w:szCs w:val="22"/>
        </w:rPr>
        <w:tab/>
        <w:t>Откуда в Россию  регион поступают наркотики?</w:t>
      </w:r>
    </w:p>
    <w:p w:rsidR="00297834" w:rsidRDefault="00297834" w:rsidP="00297834">
      <w:pPr>
        <w:jc w:val="both"/>
        <w:rPr>
          <w:rFonts w:ascii="Arial" w:hAnsi="Arial" w:cs="Arial"/>
          <w:sz w:val="22"/>
          <w:szCs w:val="22"/>
        </w:rPr>
      </w:pPr>
      <w:r>
        <w:rPr>
          <w:rFonts w:ascii="Arial" w:hAnsi="Arial" w:cs="Arial"/>
          <w:sz w:val="22"/>
          <w:szCs w:val="22"/>
        </w:rPr>
        <w:tab/>
        <w:t xml:space="preserve">Положение региона по отношению </w:t>
      </w:r>
      <w:proofErr w:type="gramStart"/>
      <w:r>
        <w:rPr>
          <w:rFonts w:ascii="Arial" w:hAnsi="Arial" w:cs="Arial"/>
          <w:sz w:val="22"/>
          <w:szCs w:val="22"/>
        </w:rPr>
        <w:t>к</w:t>
      </w:r>
      <w:proofErr w:type="gramEnd"/>
      <w:r>
        <w:rPr>
          <w:rFonts w:ascii="Arial" w:hAnsi="Arial" w:cs="Arial"/>
          <w:sz w:val="22"/>
          <w:szCs w:val="22"/>
        </w:rPr>
        <w:t xml:space="preserve"> основным </w:t>
      </w:r>
      <w:proofErr w:type="spellStart"/>
      <w:r>
        <w:rPr>
          <w:rFonts w:ascii="Arial" w:hAnsi="Arial" w:cs="Arial"/>
          <w:sz w:val="22"/>
          <w:szCs w:val="22"/>
        </w:rPr>
        <w:t>наркопотокам</w:t>
      </w:r>
      <w:proofErr w:type="spellEnd"/>
      <w:r>
        <w:rPr>
          <w:rFonts w:ascii="Arial" w:hAnsi="Arial" w:cs="Arial"/>
          <w:sz w:val="22"/>
          <w:szCs w:val="22"/>
        </w:rPr>
        <w:t xml:space="preserve"> в Россию: республика, край, область:</w:t>
      </w:r>
    </w:p>
    <w:p w:rsidR="00297834" w:rsidRDefault="00297834" w:rsidP="00297834">
      <w:pPr>
        <w:jc w:val="both"/>
        <w:rPr>
          <w:rFonts w:ascii="Arial" w:hAnsi="Arial" w:cs="Arial"/>
          <w:sz w:val="22"/>
          <w:szCs w:val="22"/>
        </w:rPr>
      </w:pPr>
      <w:r>
        <w:rPr>
          <w:rFonts w:ascii="Arial" w:hAnsi="Arial" w:cs="Arial"/>
          <w:sz w:val="22"/>
          <w:szCs w:val="22"/>
        </w:rPr>
        <w:t xml:space="preserve">а) являются пограничными зонами и подвержены риску прямого насыщения контрабандной </w:t>
      </w:r>
      <w:proofErr w:type="spellStart"/>
      <w:r>
        <w:rPr>
          <w:rFonts w:ascii="Arial" w:hAnsi="Arial" w:cs="Arial"/>
          <w:sz w:val="22"/>
          <w:szCs w:val="22"/>
        </w:rPr>
        <w:t>наркопродукцией</w:t>
      </w:r>
      <w:proofErr w:type="spellEnd"/>
      <w:r>
        <w:rPr>
          <w:rFonts w:ascii="Arial" w:hAnsi="Arial" w:cs="Arial"/>
          <w:sz w:val="22"/>
          <w:szCs w:val="22"/>
        </w:rPr>
        <w:t>;</w:t>
      </w:r>
    </w:p>
    <w:p w:rsidR="00297834" w:rsidRDefault="00297834" w:rsidP="00297834">
      <w:pPr>
        <w:jc w:val="both"/>
        <w:rPr>
          <w:rFonts w:ascii="Arial" w:hAnsi="Arial" w:cs="Arial"/>
          <w:sz w:val="22"/>
          <w:szCs w:val="22"/>
        </w:rPr>
      </w:pPr>
      <w:r>
        <w:rPr>
          <w:rFonts w:ascii="Arial" w:hAnsi="Arial" w:cs="Arial"/>
          <w:sz w:val="22"/>
          <w:szCs w:val="22"/>
        </w:rPr>
        <w:t>б) находятся на пересечении важнейших магистралей пассажирских и грузовых перевозок, в силу чего могут стать перевалочными базами транзитных наркокурьеров и активным рынком сбыта наркотиков;</w:t>
      </w:r>
    </w:p>
    <w:p w:rsidR="00297834" w:rsidRDefault="00297834" w:rsidP="00297834">
      <w:pPr>
        <w:jc w:val="both"/>
        <w:rPr>
          <w:rFonts w:ascii="Arial" w:hAnsi="Arial" w:cs="Arial"/>
          <w:sz w:val="22"/>
          <w:szCs w:val="22"/>
        </w:rPr>
      </w:pPr>
      <w:r>
        <w:rPr>
          <w:rFonts w:ascii="Arial" w:hAnsi="Arial" w:cs="Arial"/>
          <w:sz w:val="22"/>
          <w:szCs w:val="22"/>
        </w:rPr>
        <w:t xml:space="preserve">в) граничат  с регионами, производящими </w:t>
      </w:r>
      <w:proofErr w:type="spellStart"/>
      <w:r>
        <w:rPr>
          <w:rFonts w:ascii="Arial" w:hAnsi="Arial" w:cs="Arial"/>
          <w:sz w:val="22"/>
          <w:szCs w:val="22"/>
        </w:rPr>
        <w:t>наркосодержащие</w:t>
      </w:r>
      <w:proofErr w:type="spellEnd"/>
      <w:r>
        <w:rPr>
          <w:rFonts w:ascii="Arial" w:hAnsi="Arial" w:cs="Arial"/>
          <w:sz w:val="22"/>
          <w:szCs w:val="22"/>
        </w:rPr>
        <w:t xml:space="preserve"> растения (конопля, мак) в промышленных масштабах, а также подвержены опасности </w:t>
      </w:r>
      <w:proofErr w:type="spellStart"/>
      <w:r>
        <w:rPr>
          <w:rFonts w:ascii="Arial" w:hAnsi="Arial" w:cs="Arial"/>
          <w:sz w:val="22"/>
          <w:szCs w:val="22"/>
        </w:rPr>
        <w:t>наркоагрессии</w:t>
      </w:r>
      <w:proofErr w:type="spellEnd"/>
      <w:r>
        <w:rPr>
          <w:rFonts w:ascii="Arial" w:hAnsi="Arial" w:cs="Arial"/>
          <w:sz w:val="22"/>
          <w:szCs w:val="22"/>
        </w:rPr>
        <w:t>.</w:t>
      </w:r>
    </w:p>
    <w:p w:rsidR="00297834" w:rsidRDefault="00297834" w:rsidP="00297834">
      <w:pPr>
        <w:jc w:val="both"/>
        <w:rPr>
          <w:rFonts w:ascii="Arial" w:hAnsi="Arial" w:cs="Arial"/>
          <w:sz w:val="22"/>
          <w:szCs w:val="22"/>
        </w:rPr>
      </w:pPr>
      <w:r>
        <w:rPr>
          <w:rFonts w:ascii="Arial" w:hAnsi="Arial" w:cs="Arial"/>
          <w:sz w:val="22"/>
          <w:szCs w:val="22"/>
        </w:rPr>
        <w:tab/>
        <w:t>Другие пути поступления наркотиков в регион.</w:t>
      </w:r>
    </w:p>
    <w:p w:rsidR="00297834" w:rsidRDefault="00297834" w:rsidP="00297834">
      <w:pPr>
        <w:jc w:val="both"/>
        <w:rPr>
          <w:rFonts w:ascii="Arial" w:hAnsi="Arial" w:cs="Arial"/>
          <w:sz w:val="22"/>
          <w:szCs w:val="22"/>
        </w:rPr>
      </w:pPr>
      <w:r>
        <w:rPr>
          <w:rFonts w:ascii="Arial" w:hAnsi="Arial" w:cs="Arial"/>
          <w:sz w:val="22"/>
          <w:szCs w:val="22"/>
        </w:rPr>
        <w:tab/>
        <w:t>Наркотизм как фактор подрыва экономики и национальной безопасности, ослабления государства и снижения благосостояния народа, разрушения нравственных и духовных основ общества.</w:t>
      </w:r>
    </w:p>
    <w:p w:rsidR="00297834" w:rsidRDefault="00297834" w:rsidP="00297834">
      <w:pPr>
        <w:jc w:val="both"/>
        <w:rPr>
          <w:rFonts w:ascii="Arial" w:hAnsi="Arial" w:cs="Arial"/>
          <w:sz w:val="22"/>
          <w:szCs w:val="22"/>
        </w:rPr>
      </w:pPr>
      <w:r>
        <w:rPr>
          <w:rFonts w:ascii="Arial" w:hAnsi="Arial" w:cs="Arial"/>
          <w:sz w:val="22"/>
          <w:szCs w:val="22"/>
        </w:rPr>
        <w:lastRenderedPageBreak/>
        <w:tab/>
        <w:t xml:space="preserve">Работа местных правоохранительных и контрольно-надзорных органов (милиция, прокуратура, таможня) по перекрытию каналов поступления наркотиков в регион, выявлению и пресечению деятельности </w:t>
      </w:r>
      <w:proofErr w:type="spellStart"/>
      <w:r>
        <w:rPr>
          <w:rFonts w:ascii="Arial" w:hAnsi="Arial" w:cs="Arial"/>
          <w:sz w:val="22"/>
          <w:szCs w:val="22"/>
        </w:rPr>
        <w:t>наркомафиозных</w:t>
      </w:r>
      <w:proofErr w:type="spellEnd"/>
      <w:r>
        <w:rPr>
          <w:rFonts w:ascii="Arial" w:hAnsi="Arial" w:cs="Arial"/>
          <w:sz w:val="22"/>
          <w:szCs w:val="22"/>
        </w:rPr>
        <w:t xml:space="preserve"> группировок, </w:t>
      </w:r>
      <w:proofErr w:type="spellStart"/>
      <w:r>
        <w:rPr>
          <w:rFonts w:ascii="Arial" w:hAnsi="Arial" w:cs="Arial"/>
          <w:sz w:val="22"/>
          <w:szCs w:val="22"/>
        </w:rPr>
        <w:t>наркоторговой</w:t>
      </w:r>
      <w:proofErr w:type="spellEnd"/>
      <w:r>
        <w:rPr>
          <w:rFonts w:ascii="Arial" w:hAnsi="Arial" w:cs="Arial"/>
          <w:sz w:val="22"/>
          <w:szCs w:val="22"/>
        </w:rPr>
        <w:t xml:space="preserve"> сети, наркотических притонов, применение к ним мер наказания, предусмотренных законом. Выявление и пресечение нарушений в деятельности медицинских учреждений и аптек по отпуску </w:t>
      </w:r>
      <w:proofErr w:type="spellStart"/>
      <w:r>
        <w:rPr>
          <w:rFonts w:ascii="Arial" w:hAnsi="Arial" w:cs="Arial"/>
          <w:sz w:val="22"/>
          <w:szCs w:val="22"/>
        </w:rPr>
        <w:t>наркосодержащих</w:t>
      </w:r>
      <w:proofErr w:type="spellEnd"/>
      <w:r>
        <w:rPr>
          <w:rFonts w:ascii="Arial" w:hAnsi="Arial" w:cs="Arial"/>
          <w:sz w:val="22"/>
          <w:szCs w:val="22"/>
        </w:rPr>
        <w:t xml:space="preserve"> лекарств, а также препаратов, которые могут быть использованы для изготовления наркотиков.</w:t>
      </w:r>
    </w:p>
    <w:p w:rsidR="00297834" w:rsidRDefault="00297834" w:rsidP="00297834">
      <w:pPr>
        <w:jc w:val="both"/>
        <w:rPr>
          <w:rFonts w:ascii="Arial" w:hAnsi="Arial" w:cs="Arial"/>
          <w:sz w:val="22"/>
          <w:szCs w:val="22"/>
        </w:rPr>
      </w:pPr>
      <w:r>
        <w:rPr>
          <w:rFonts w:ascii="Arial" w:hAnsi="Arial" w:cs="Arial"/>
          <w:sz w:val="22"/>
          <w:szCs w:val="22"/>
        </w:rPr>
        <w:tab/>
        <w:t xml:space="preserve">Доля населения региона, употребляющая наркотики (по данным органов регионального управления – в абсолютных и процентных показателях). Число детей и подростков-наркоманов. Студенты-наркоманы. Самый младший возраст детей, обратившихся за помощью в наркологические диспансеры и кабинеты или выявленных правоохранительными органами в </w:t>
      </w:r>
      <w:proofErr w:type="spellStart"/>
      <w:r>
        <w:rPr>
          <w:rFonts w:ascii="Arial" w:hAnsi="Arial" w:cs="Arial"/>
          <w:sz w:val="22"/>
          <w:szCs w:val="22"/>
        </w:rPr>
        <w:t>наркопритонах</w:t>
      </w:r>
      <w:proofErr w:type="spellEnd"/>
      <w:r>
        <w:rPr>
          <w:rFonts w:ascii="Arial" w:hAnsi="Arial" w:cs="Arial"/>
          <w:sz w:val="22"/>
          <w:szCs w:val="22"/>
        </w:rPr>
        <w:t xml:space="preserve"> непосредственно в процессе наркотизации, т.е. употребления наркотиков.</w:t>
      </w:r>
    </w:p>
    <w:p w:rsidR="00297834" w:rsidRDefault="00297834" w:rsidP="00297834">
      <w:pPr>
        <w:jc w:val="both"/>
        <w:rPr>
          <w:rFonts w:ascii="Arial" w:hAnsi="Arial" w:cs="Arial"/>
          <w:sz w:val="22"/>
          <w:szCs w:val="22"/>
        </w:rPr>
      </w:pPr>
      <w:r>
        <w:rPr>
          <w:rFonts w:ascii="Arial" w:hAnsi="Arial" w:cs="Arial"/>
          <w:sz w:val="22"/>
          <w:szCs w:val="22"/>
        </w:rPr>
        <w:tab/>
        <w:t>Организация учёта лиц, имеющих диагноз «наркотическая зависимость», а также тех, кто уже «приобщился» к наркотикам, но ещё не встал на путь злоупотребления.</w:t>
      </w:r>
    </w:p>
    <w:p w:rsidR="00297834" w:rsidRDefault="00297834" w:rsidP="00297834">
      <w:pPr>
        <w:jc w:val="both"/>
        <w:rPr>
          <w:rFonts w:ascii="Arial" w:hAnsi="Arial" w:cs="Arial"/>
          <w:sz w:val="22"/>
          <w:szCs w:val="22"/>
        </w:rPr>
      </w:pPr>
    </w:p>
    <w:p w:rsidR="00297834" w:rsidRDefault="00297834" w:rsidP="00297834">
      <w:pPr>
        <w:jc w:val="center"/>
        <w:rPr>
          <w:rFonts w:ascii="Arial" w:hAnsi="Arial" w:cs="Arial"/>
          <w:b/>
        </w:rPr>
      </w:pPr>
      <w:r>
        <w:rPr>
          <w:rFonts w:ascii="Arial" w:hAnsi="Arial" w:cs="Arial"/>
          <w:b/>
        </w:rPr>
        <w:t xml:space="preserve">3. Государственная политика в </w:t>
      </w:r>
      <w:proofErr w:type="spellStart"/>
      <w:r>
        <w:rPr>
          <w:rFonts w:ascii="Arial" w:hAnsi="Arial" w:cs="Arial"/>
          <w:b/>
        </w:rPr>
        <w:t>наркосфере</w:t>
      </w:r>
      <w:proofErr w:type="spellEnd"/>
      <w:r>
        <w:rPr>
          <w:rFonts w:ascii="Arial" w:hAnsi="Arial" w:cs="Arial"/>
          <w:b/>
        </w:rPr>
        <w:t>.</w:t>
      </w:r>
    </w:p>
    <w:p w:rsidR="00297834" w:rsidRDefault="00297834" w:rsidP="00297834">
      <w:pPr>
        <w:jc w:val="both"/>
        <w:rPr>
          <w:rFonts w:ascii="Arial" w:hAnsi="Arial" w:cs="Arial"/>
          <w:sz w:val="22"/>
          <w:szCs w:val="22"/>
        </w:rPr>
      </w:pPr>
      <w:r>
        <w:rPr>
          <w:rFonts w:ascii="Arial" w:hAnsi="Arial" w:cs="Arial"/>
          <w:sz w:val="22"/>
          <w:szCs w:val="22"/>
        </w:rPr>
        <w:tab/>
        <w:t>Закон «О наркотических средствах и психотропных веществах» и соответствующие статьи УК РФ – правовая база борьбы с распространением наркомании, в первую очередь – с наркомафией и наркобизнесом.</w:t>
      </w:r>
    </w:p>
    <w:p w:rsidR="00297834" w:rsidRDefault="00297834" w:rsidP="00297834">
      <w:pPr>
        <w:jc w:val="both"/>
        <w:rPr>
          <w:rFonts w:ascii="Arial" w:hAnsi="Arial" w:cs="Arial"/>
          <w:sz w:val="22"/>
          <w:szCs w:val="22"/>
        </w:rPr>
      </w:pPr>
      <w:r>
        <w:rPr>
          <w:rFonts w:ascii="Arial" w:hAnsi="Arial" w:cs="Arial"/>
          <w:sz w:val="22"/>
          <w:szCs w:val="22"/>
        </w:rPr>
        <w:tab/>
        <w:t>Государственный курс на повышение антинаркотической ориентации общества, что в перспективе повлечёт моральное и физическое оздоровление нации.</w:t>
      </w:r>
    </w:p>
    <w:p w:rsidR="00297834" w:rsidRDefault="00297834" w:rsidP="00297834">
      <w:pPr>
        <w:jc w:val="both"/>
        <w:rPr>
          <w:rFonts w:ascii="Arial" w:hAnsi="Arial" w:cs="Arial"/>
          <w:sz w:val="22"/>
          <w:szCs w:val="22"/>
        </w:rPr>
      </w:pPr>
      <w:r>
        <w:rPr>
          <w:rFonts w:ascii="Arial" w:hAnsi="Arial" w:cs="Arial"/>
          <w:sz w:val="22"/>
          <w:szCs w:val="22"/>
        </w:rPr>
        <w:tab/>
        <w:t>Федеральная целевая программа «Комплексные меры противодействия злоупотреблению наркотиками и их незаконному обороту….» - организационная, идеологическая и материальная основа реализации этого курса. Создание на федеральном и региональном уровнях необходимых условий для качественного лечения и реабилитации наркоманов, для эффективной профилактики.</w:t>
      </w:r>
    </w:p>
    <w:p w:rsidR="00297834" w:rsidRDefault="00297834" w:rsidP="00297834">
      <w:pPr>
        <w:jc w:val="both"/>
        <w:rPr>
          <w:rFonts w:ascii="Arial" w:hAnsi="Arial" w:cs="Arial"/>
          <w:sz w:val="22"/>
          <w:szCs w:val="22"/>
        </w:rPr>
      </w:pPr>
      <w:r>
        <w:rPr>
          <w:rFonts w:ascii="Arial" w:hAnsi="Arial" w:cs="Arial"/>
          <w:sz w:val="22"/>
          <w:szCs w:val="22"/>
        </w:rPr>
        <w:tab/>
        <w:t>Концепция Министерства образования РФ по профилактике злоупотребления наркотическими средствами в образовательных учреждениях.</w:t>
      </w:r>
    </w:p>
    <w:p w:rsidR="00297834" w:rsidRDefault="00297834" w:rsidP="00297834">
      <w:pPr>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Родительско</w:t>
      </w:r>
      <w:proofErr w:type="spellEnd"/>
      <w:r>
        <w:rPr>
          <w:rFonts w:ascii="Arial" w:hAnsi="Arial" w:cs="Arial"/>
          <w:sz w:val="22"/>
          <w:szCs w:val="22"/>
        </w:rPr>
        <w:t>-педагогический контроль на местах за ходом осуществления Федеральной программы, разработки и выполнения аналогичных региональных программ.</w:t>
      </w:r>
    </w:p>
    <w:p w:rsidR="00297834" w:rsidRDefault="00297834" w:rsidP="00297834">
      <w:pPr>
        <w:jc w:val="both"/>
        <w:rPr>
          <w:rFonts w:ascii="Arial" w:hAnsi="Arial" w:cs="Arial"/>
          <w:sz w:val="22"/>
          <w:szCs w:val="22"/>
        </w:rPr>
      </w:pPr>
      <w:r>
        <w:rPr>
          <w:rFonts w:ascii="Arial" w:hAnsi="Arial" w:cs="Arial"/>
          <w:sz w:val="22"/>
          <w:szCs w:val="22"/>
        </w:rPr>
        <w:tab/>
        <w:t>Инициирование регулярного анализа и оценки распространённости наркомании и состояния профилактической работы в городах и районах региона, а также органами регионального управления.</w:t>
      </w:r>
    </w:p>
    <w:p w:rsidR="00297834" w:rsidRDefault="00297834" w:rsidP="00297834">
      <w:pPr>
        <w:jc w:val="both"/>
        <w:rPr>
          <w:rFonts w:ascii="Arial" w:hAnsi="Arial" w:cs="Arial"/>
          <w:sz w:val="22"/>
          <w:szCs w:val="22"/>
        </w:rPr>
      </w:pPr>
    </w:p>
    <w:p w:rsidR="00297834" w:rsidRDefault="00297834" w:rsidP="00297834">
      <w:pPr>
        <w:jc w:val="center"/>
        <w:rPr>
          <w:rFonts w:ascii="Arial" w:hAnsi="Arial" w:cs="Arial"/>
          <w:b/>
        </w:rPr>
      </w:pPr>
      <w:r>
        <w:rPr>
          <w:rFonts w:ascii="Arial" w:hAnsi="Arial" w:cs="Arial"/>
          <w:b/>
        </w:rPr>
        <w:t>4. Как узнать, употребляет ли ваш ребёнок наркотики?</w:t>
      </w:r>
    </w:p>
    <w:p w:rsidR="00297834" w:rsidRDefault="00297834" w:rsidP="00297834">
      <w:pPr>
        <w:jc w:val="both"/>
        <w:rPr>
          <w:rFonts w:ascii="Arial" w:hAnsi="Arial" w:cs="Arial"/>
          <w:sz w:val="22"/>
          <w:szCs w:val="22"/>
        </w:rPr>
      </w:pPr>
      <w:r>
        <w:rPr>
          <w:rFonts w:ascii="Arial" w:hAnsi="Arial" w:cs="Arial"/>
          <w:sz w:val="22"/>
          <w:szCs w:val="22"/>
        </w:rPr>
        <w:t>1. Внешние признаки:</w:t>
      </w:r>
    </w:p>
    <w:p w:rsidR="00297834" w:rsidRDefault="00297834" w:rsidP="00297834">
      <w:pPr>
        <w:numPr>
          <w:ilvl w:val="0"/>
          <w:numId w:val="1"/>
        </w:numPr>
        <w:tabs>
          <w:tab w:val="clear" w:pos="720"/>
          <w:tab w:val="num" w:pos="0"/>
        </w:tabs>
        <w:ind w:left="0" w:firstLine="0"/>
        <w:jc w:val="both"/>
        <w:rPr>
          <w:rFonts w:ascii="Arial" w:hAnsi="Arial" w:cs="Arial"/>
          <w:sz w:val="22"/>
          <w:szCs w:val="22"/>
        </w:rPr>
      </w:pPr>
      <w:r>
        <w:rPr>
          <w:rFonts w:ascii="Arial" w:hAnsi="Arial" w:cs="Arial"/>
          <w:sz w:val="22"/>
          <w:szCs w:val="22"/>
        </w:rPr>
        <w:t>чрезмерно суженные или расширенные зрачки, независимо от освещения;</w:t>
      </w:r>
    </w:p>
    <w:p w:rsidR="00297834" w:rsidRDefault="00297834" w:rsidP="00297834">
      <w:pPr>
        <w:numPr>
          <w:ilvl w:val="0"/>
          <w:numId w:val="1"/>
        </w:numPr>
        <w:tabs>
          <w:tab w:val="clear" w:pos="720"/>
          <w:tab w:val="num" w:pos="0"/>
        </w:tabs>
        <w:ind w:left="0" w:firstLine="0"/>
        <w:jc w:val="both"/>
        <w:rPr>
          <w:rFonts w:ascii="Arial" w:hAnsi="Arial" w:cs="Arial"/>
          <w:sz w:val="22"/>
          <w:szCs w:val="22"/>
        </w:rPr>
      </w:pPr>
      <w:r>
        <w:rPr>
          <w:rFonts w:ascii="Arial" w:hAnsi="Arial" w:cs="Arial"/>
          <w:sz w:val="22"/>
          <w:szCs w:val="22"/>
        </w:rPr>
        <w:t>состояние необъяснимой возбуждённости или вялости;</w:t>
      </w:r>
    </w:p>
    <w:p w:rsidR="00297834" w:rsidRDefault="00297834" w:rsidP="00297834">
      <w:pPr>
        <w:numPr>
          <w:ilvl w:val="0"/>
          <w:numId w:val="1"/>
        </w:numPr>
        <w:tabs>
          <w:tab w:val="clear" w:pos="720"/>
          <w:tab w:val="num" w:pos="0"/>
        </w:tabs>
        <w:ind w:left="0" w:firstLine="0"/>
        <w:jc w:val="both"/>
        <w:rPr>
          <w:rFonts w:ascii="Arial" w:hAnsi="Arial" w:cs="Arial"/>
          <w:sz w:val="22"/>
          <w:szCs w:val="22"/>
        </w:rPr>
      </w:pPr>
      <w:r>
        <w:rPr>
          <w:rFonts w:ascii="Arial" w:hAnsi="Arial" w:cs="Arial"/>
          <w:sz w:val="22"/>
          <w:szCs w:val="22"/>
        </w:rPr>
        <w:t>речь быстрая, невнятная;</w:t>
      </w:r>
    </w:p>
    <w:p w:rsidR="00297834" w:rsidRDefault="00297834" w:rsidP="00297834">
      <w:pPr>
        <w:numPr>
          <w:ilvl w:val="0"/>
          <w:numId w:val="1"/>
        </w:numPr>
        <w:tabs>
          <w:tab w:val="clear" w:pos="720"/>
          <w:tab w:val="num" w:pos="0"/>
        </w:tabs>
        <w:ind w:left="0" w:firstLine="0"/>
        <w:jc w:val="both"/>
        <w:rPr>
          <w:rFonts w:ascii="Arial" w:hAnsi="Arial" w:cs="Arial"/>
          <w:sz w:val="22"/>
          <w:szCs w:val="22"/>
        </w:rPr>
      </w:pPr>
      <w:r>
        <w:rPr>
          <w:rFonts w:ascii="Arial" w:hAnsi="Arial" w:cs="Arial"/>
          <w:sz w:val="22"/>
          <w:szCs w:val="22"/>
        </w:rPr>
        <w:t>маскообразное, почти без мимики одутловатое  лицо, либо, наоборот, чрезмерная мимика;</w:t>
      </w:r>
    </w:p>
    <w:p w:rsidR="00297834" w:rsidRDefault="00297834" w:rsidP="00297834">
      <w:pPr>
        <w:numPr>
          <w:ilvl w:val="0"/>
          <w:numId w:val="1"/>
        </w:numPr>
        <w:tabs>
          <w:tab w:val="clear" w:pos="720"/>
          <w:tab w:val="num" w:pos="0"/>
        </w:tabs>
        <w:ind w:left="0" w:firstLine="0"/>
        <w:jc w:val="both"/>
        <w:rPr>
          <w:rFonts w:ascii="Arial" w:hAnsi="Arial" w:cs="Arial"/>
          <w:sz w:val="22"/>
          <w:szCs w:val="22"/>
        </w:rPr>
      </w:pPr>
      <w:r>
        <w:rPr>
          <w:rFonts w:ascii="Arial" w:hAnsi="Arial" w:cs="Arial"/>
          <w:sz w:val="22"/>
          <w:szCs w:val="22"/>
        </w:rPr>
        <w:t>резкие смены настроения, вспышки враждебности, раздражительности без понятной причины;</w:t>
      </w:r>
    </w:p>
    <w:p w:rsidR="00297834" w:rsidRDefault="00297834" w:rsidP="00297834">
      <w:pPr>
        <w:numPr>
          <w:ilvl w:val="0"/>
          <w:numId w:val="1"/>
        </w:numPr>
        <w:tabs>
          <w:tab w:val="clear" w:pos="720"/>
          <w:tab w:val="num" w:pos="0"/>
        </w:tabs>
        <w:ind w:left="0" w:firstLine="0"/>
        <w:jc w:val="both"/>
        <w:rPr>
          <w:rFonts w:ascii="Arial" w:hAnsi="Arial" w:cs="Arial"/>
          <w:sz w:val="22"/>
          <w:szCs w:val="22"/>
        </w:rPr>
      </w:pPr>
      <w:r>
        <w:rPr>
          <w:rFonts w:ascii="Arial" w:hAnsi="Arial" w:cs="Arial"/>
          <w:sz w:val="22"/>
          <w:szCs w:val="22"/>
        </w:rPr>
        <w:t>провалы памяти, неспособность логически мыслить, объяснять свои поступки;</w:t>
      </w:r>
    </w:p>
    <w:p w:rsidR="00297834" w:rsidRDefault="00297834" w:rsidP="00297834">
      <w:pPr>
        <w:numPr>
          <w:ilvl w:val="0"/>
          <w:numId w:val="1"/>
        </w:numPr>
        <w:tabs>
          <w:tab w:val="clear" w:pos="720"/>
          <w:tab w:val="num" w:pos="0"/>
        </w:tabs>
        <w:ind w:left="0" w:firstLine="0"/>
        <w:jc w:val="both"/>
        <w:rPr>
          <w:rFonts w:ascii="Arial" w:hAnsi="Arial" w:cs="Arial"/>
          <w:sz w:val="22"/>
          <w:szCs w:val="22"/>
        </w:rPr>
      </w:pPr>
      <w:r>
        <w:rPr>
          <w:rFonts w:ascii="Arial" w:hAnsi="Arial" w:cs="Arial"/>
          <w:sz w:val="22"/>
          <w:szCs w:val="22"/>
        </w:rPr>
        <w:t>бессонница, быстрая утомляемость, сменяемая необъяснимой энергичностью;</w:t>
      </w:r>
    </w:p>
    <w:p w:rsidR="00297834" w:rsidRDefault="00297834" w:rsidP="00297834">
      <w:pPr>
        <w:numPr>
          <w:ilvl w:val="0"/>
          <w:numId w:val="1"/>
        </w:numPr>
        <w:tabs>
          <w:tab w:val="clear" w:pos="720"/>
          <w:tab w:val="num" w:pos="0"/>
        </w:tabs>
        <w:ind w:left="0" w:firstLine="0"/>
        <w:jc w:val="both"/>
        <w:rPr>
          <w:rFonts w:ascii="Arial" w:hAnsi="Arial" w:cs="Arial"/>
          <w:sz w:val="22"/>
          <w:szCs w:val="22"/>
        </w:rPr>
      </w:pPr>
      <w:r>
        <w:rPr>
          <w:rFonts w:ascii="Arial" w:hAnsi="Arial" w:cs="Arial"/>
          <w:sz w:val="22"/>
          <w:szCs w:val="22"/>
        </w:rPr>
        <w:t>неуверенная шатающаяся походка при отсутствии запаха алкоголя изо рта;</w:t>
      </w:r>
    </w:p>
    <w:p w:rsidR="00297834" w:rsidRDefault="00297834" w:rsidP="00297834">
      <w:pPr>
        <w:numPr>
          <w:ilvl w:val="0"/>
          <w:numId w:val="1"/>
        </w:numPr>
        <w:tabs>
          <w:tab w:val="clear" w:pos="720"/>
          <w:tab w:val="num" w:pos="0"/>
        </w:tabs>
        <w:ind w:left="0" w:firstLine="0"/>
        <w:jc w:val="both"/>
        <w:rPr>
          <w:rFonts w:ascii="Arial" w:hAnsi="Arial" w:cs="Arial"/>
          <w:sz w:val="22"/>
          <w:szCs w:val="22"/>
        </w:rPr>
      </w:pPr>
      <w:r>
        <w:rPr>
          <w:rFonts w:ascii="Arial" w:hAnsi="Arial" w:cs="Arial"/>
          <w:sz w:val="22"/>
          <w:szCs w:val="22"/>
        </w:rPr>
        <w:t>землистый цвет лица, круги или под глазами;</w:t>
      </w:r>
    </w:p>
    <w:p w:rsidR="00297834" w:rsidRDefault="00297834" w:rsidP="00297834">
      <w:pPr>
        <w:numPr>
          <w:ilvl w:val="0"/>
          <w:numId w:val="1"/>
        </w:numPr>
        <w:tabs>
          <w:tab w:val="clear" w:pos="720"/>
          <w:tab w:val="num" w:pos="0"/>
        </w:tabs>
        <w:ind w:left="0" w:firstLine="0"/>
        <w:jc w:val="both"/>
        <w:rPr>
          <w:rFonts w:ascii="Arial" w:hAnsi="Arial" w:cs="Arial"/>
          <w:sz w:val="22"/>
          <w:szCs w:val="22"/>
        </w:rPr>
      </w:pPr>
      <w:r>
        <w:rPr>
          <w:rFonts w:ascii="Arial" w:hAnsi="Arial" w:cs="Arial"/>
          <w:sz w:val="22"/>
          <w:szCs w:val="22"/>
        </w:rPr>
        <w:t>следы уколов на руках;</w:t>
      </w:r>
    </w:p>
    <w:p w:rsidR="00297834" w:rsidRDefault="00297834" w:rsidP="00297834">
      <w:pPr>
        <w:numPr>
          <w:ilvl w:val="0"/>
          <w:numId w:val="1"/>
        </w:numPr>
        <w:tabs>
          <w:tab w:val="clear" w:pos="720"/>
          <w:tab w:val="num" w:pos="0"/>
        </w:tabs>
        <w:ind w:left="0" w:firstLine="0"/>
        <w:jc w:val="both"/>
        <w:rPr>
          <w:rFonts w:ascii="Arial" w:hAnsi="Arial" w:cs="Arial"/>
          <w:sz w:val="22"/>
          <w:szCs w:val="22"/>
        </w:rPr>
      </w:pPr>
      <w:r>
        <w:rPr>
          <w:rFonts w:ascii="Arial" w:hAnsi="Arial" w:cs="Arial"/>
          <w:sz w:val="22"/>
          <w:szCs w:val="22"/>
        </w:rPr>
        <w:t>частый насморк;</w:t>
      </w:r>
    </w:p>
    <w:p w:rsidR="00297834" w:rsidRDefault="00297834" w:rsidP="00297834">
      <w:pPr>
        <w:numPr>
          <w:ilvl w:val="0"/>
          <w:numId w:val="1"/>
        </w:numPr>
        <w:tabs>
          <w:tab w:val="clear" w:pos="720"/>
          <w:tab w:val="num" w:pos="0"/>
        </w:tabs>
        <w:ind w:left="0" w:firstLine="0"/>
        <w:jc w:val="both"/>
        <w:rPr>
          <w:rFonts w:ascii="Arial" w:hAnsi="Arial" w:cs="Arial"/>
          <w:sz w:val="22"/>
          <w:szCs w:val="22"/>
        </w:rPr>
      </w:pPr>
      <w:proofErr w:type="gramStart"/>
      <w:r>
        <w:rPr>
          <w:rFonts w:ascii="Arial" w:hAnsi="Arial" w:cs="Arial"/>
          <w:sz w:val="22"/>
          <w:szCs w:val="22"/>
        </w:rPr>
        <w:t>специфический запах от одежды, волос, изо рта (запах ацетона, клея «Момент» и т.п.);</w:t>
      </w:r>
      <w:proofErr w:type="gramEnd"/>
    </w:p>
    <w:p w:rsidR="00297834" w:rsidRDefault="00297834" w:rsidP="00297834">
      <w:pPr>
        <w:numPr>
          <w:ilvl w:val="0"/>
          <w:numId w:val="1"/>
        </w:numPr>
        <w:tabs>
          <w:tab w:val="clear" w:pos="720"/>
          <w:tab w:val="num" w:pos="0"/>
        </w:tabs>
        <w:ind w:left="0" w:firstLine="0"/>
        <w:jc w:val="both"/>
        <w:rPr>
          <w:rFonts w:ascii="Arial" w:hAnsi="Arial" w:cs="Arial"/>
          <w:sz w:val="22"/>
          <w:szCs w:val="22"/>
        </w:rPr>
      </w:pPr>
      <w:r>
        <w:rPr>
          <w:rFonts w:ascii="Arial" w:hAnsi="Arial" w:cs="Arial"/>
          <w:sz w:val="22"/>
          <w:szCs w:val="22"/>
        </w:rPr>
        <w:t>неопрятность, неряшливость</w:t>
      </w:r>
    </w:p>
    <w:p w:rsidR="00297834" w:rsidRDefault="00297834" w:rsidP="00297834">
      <w:pPr>
        <w:jc w:val="both"/>
        <w:rPr>
          <w:rFonts w:ascii="Arial" w:hAnsi="Arial" w:cs="Arial"/>
          <w:sz w:val="22"/>
          <w:szCs w:val="22"/>
        </w:rPr>
      </w:pPr>
      <w:r>
        <w:rPr>
          <w:rFonts w:ascii="Arial" w:hAnsi="Arial" w:cs="Arial"/>
          <w:sz w:val="22"/>
          <w:szCs w:val="22"/>
        </w:rPr>
        <w:t>2. Изменения поведения:</w:t>
      </w:r>
    </w:p>
    <w:p w:rsidR="00297834" w:rsidRDefault="00297834" w:rsidP="00297834">
      <w:pPr>
        <w:numPr>
          <w:ilvl w:val="0"/>
          <w:numId w:val="1"/>
        </w:numPr>
        <w:tabs>
          <w:tab w:val="clear" w:pos="720"/>
          <w:tab w:val="num" w:pos="0"/>
        </w:tabs>
        <w:ind w:left="0" w:firstLine="0"/>
        <w:jc w:val="both"/>
        <w:rPr>
          <w:rFonts w:ascii="Arial" w:hAnsi="Arial" w:cs="Arial"/>
          <w:sz w:val="22"/>
          <w:szCs w:val="22"/>
        </w:rPr>
      </w:pPr>
      <w:r>
        <w:rPr>
          <w:rFonts w:ascii="Arial" w:hAnsi="Arial" w:cs="Arial"/>
          <w:sz w:val="22"/>
          <w:szCs w:val="22"/>
        </w:rPr>
        <w:t>равнодушие, утрата интереса к прежним увлечениям, к учёбе, прогулы в школе;</w:t>
      </w:r>
    </w:p>
    <w:p w:rsidR="00297834" w:rsidRDefault="00297834" w:rsidP="00297834">
      <w:pPr>
        <w:numPr>
          <w:ilvl w:val="0"/>
          <w:numId w:val="1"/>
        </w:numPr>
        <w:tabs>
          <w:tab w:val="clear" w:pos="720"/>
          <w:tab w:val="num" w:pos="0"/>
        </w:tabs>
        <w:ind w:left="0" w:firstLine="0"/>
        <w:jc w:val="both"/>
        <w:rPr>
          <w:rFonts w:ascii="Arial" w:hAnsi="Arial" w:cs="Arial"/>
          <w:sz w:val="22"/>
          <w:szCs w:val="22"/>
        </w:rPr>
      </w:pPr>
      <w:r>
        <w:rPr>
          <w:rFonts w:ascii="Arial" w:hAnsi="Arial" w:cs="Arial"/>
          <w:sz w:val="22"/>
          <w:szCs w:val="22"/>
        </w:rPr>
        <w:lastRenderedPageBreak/>
        <w:t>отход от прежних друзей, появление новых – странных с точки зрения родителей (вышеизложенные внешние признаки, нежелание контактировать со старшими членами семьи, непочтительное обращение с родителями и т.п.);</w:t>
      </w:r>
    </w:p>
    <w:p w:rsidR="00297834" w:rsidRDefault="00297834" w:rsidP="00297834">
      <w:pPr>
        <w:numPr>
          <w:ilvl w:val="0"/>
          <w:numId w:val="1"/>
        </w:numPr>
        <w:tabs>
          <w:tab w:val="clear" w:pos="720"/>
          <w:tab w:val="num" w:pos="0"/>
        </w:tabs>
        <w:ind w:left="0" w:firstLine="0"/>
        <w:jc w:val="both"/>
        <w:rPr>
          <w:rFonts w:ascii="Arial" w:hAnsi="Arial" w:cs="Arial"/>
          <w:sz w:val="22"/>
          <w:szCs w:val="22"/>
        </w:rPr>
      </w:pPr>
      <w:r>
        <w:rPr>
          <w:rFonts w:ascii="Arial" w:hAnsi="Arial" w:cs="Arial"/>
          <w:sz w:val="22"/>
          <w:szCs w:val="22"/>
        </w:rPr>
        <w:t>нарастающая скрытность, стремление к уединению;</w:t>
      </w:r>
    </w:p>
    <w:p w:rsidR="00297834" w:rsidRDefault="00297834" w:rsidP="00297834">
      <w:pPr>
        <w:numPr>
          <w:ilvl w:val="0"/>
          <w:numId w:val="1"/>
        </w:numPr>
        <w:tabs>
          <w:tab w:val="clear" w:pos="720"/>
          <w:tab w:val="num" w:pos="0"/>
        </w:tabs>
        <w:ind w:left="0" w:firstLine="0"/>
        <w:jc w:val="both"/>
        <w:rPr>
          <w:rFonts w:ascii="Arial" w:hAnsi="Arial" w:cs="Arial"/>
          <w:sz w:val="22"/>
          <w:szCs w:val="22"/>
        </w:rPr>
      </w:pPr>
      <w:r>
        <w:rPr>
          <w:rFonts w:ascii="Arial" w:hAnsi="Arial" w:cs="Arial"/>
          <w:sz w:val="22"/>
          <w:szCs w:val="22"/>
        </w:rPr>
        <w:t>появление лживости;</w:t>
      </w:r>
    </w:p>
    <w:p w:rsidR="00297834" w:rsidRDefault="00297834" w:rsidP="00297834">
      <w:pPr>
        <w:numPr>
          <w:ilvl w:val="0"/>
          <w:numId w:val="1"/>
        </w:numPr>
        <w:tabs>
          <w:tab w:val="clear" w:pos="720"/>
          <w:tab w:val="num" w:pos="0"/>
        </w:tabs>
        <w:ind w:left="0" w:firstLine="0"/>
        <w:jc w:val="both"/>
        <w:rPr>
          <w:rFonts w:ascii="Arial" w:hAnsi="Arial" w:cs="Arial"/>
          <w:sz w:val="22"/>
          <w:szCs w:val="22"/>
        </w:rPr>
      </w:pPr>
      <w:r>
        <w:rPr>
          <w:rFonts w:ascii="Arial" w:hAnsi="Arial" w:cs="Arial"/>
          <w:sz w:val="22"/>
          <w:szCs w:val="22"/>
        </w:rPr>
        <w:t>появление в разговоре жаргонных слов и позитивных высказываний по поводу употребления наркотиков;</w:t>
      </w:r>
    </w:p>
    <w:p w:rsidR="00297834" w:rsidRDefault="00297834" w:rsidP="00297834">
      <w:pPr>
        <w:numPr>
          <w:ilvl w:val="0"/>
          <w:numId w:val="1"/>
        </w:numPr>
        <w:tabs>
          <w:tab w:val="clear" w:pos="720"/>
          <w:tab w:val="num" w:pos="0"/>
        </w:tabs>
        <w:ind w:left="0" w:firstLine="0"/>
        <w:jc w:val="both"/>
        <w:rPr>
          <w:rFonts w:ascii="Arial" w:hAnsi="Arial" w:cs="Arial"/>
          <w:sz w:val="22"/>
          <w:szCs w:val="22"/>
        </w:rPr>
      </w:pPr>
      <w:r>
        <w:rPr>
          <w:rFonts w:ascii="Arial" w:hAnsi="Arial" w:cs="Arial"/>
          <w:sz w:val="22"/>
          <w:szCs w:val="22"/>
        </w:rPr>
        <w:t>постоянный поиск денег (дома могут начаться пропажи денег, вещей, лекарств из аптечки и т.п.);</w:t>
      </w:r>
    </w:p>
    <w:p w:rsidR="00297834" w:rsidRDefault="00297834" w:rsidP="00297834">
      <w:pPr>
        <w:numPr>
          <w:ilvl w:val="0"/>
          <w:numId w:val="1"/>
        </w:numPr>
        <w:tabs>
          <w:tab w:val="clear" w:pos="720"/>
          <w:tab w:val="num" w:pos="0"/>
        </w:tabs>
        <w:ind w:left="0" w:firstLine="0"/>
        <w:jc w:val="both"/>
        <w:rPr>
          <w:rFonts w:ascii="Arial" w:hAnsi="Arial" w:cs="Arial"/>
          <w:sz w:val="22"/>
          <w:szCs w:val="22"/>
        </w:rPr>
      </w:pPr>
      <w:r>
        <w:rPr>
          <w:rFonts w:ascii="Arial" w:hAnsi="Arial" w:cs="Arial"/>
          <w:sz w:val="22"/>
          <w:szCs w:val="22"/>
        </w:rPr>
        <w:t>изменение аппетита (либо его отсутствие, либо вспышки прожорливости).</w:t>
      </w:r>
    </w:p>
    <w:p w:rsidR="00297834" w:rsidRDefault="00297834" w:rsidP="00297834">
      <w:pPr>
        <w:jc w:val="both"/>
        <w:rPr>
          <w:rFonts w:ascii="Arial" w:hAnsi="Arial" w:cs="Arial"/>
          <w:sz w:val="22"/>
          <w:szCs w:val="22"/>
        </w:rPr>
      </w:pPr>
    </w:p>
    <w:p w:rsidR="00297834" w:rsidRDefault="00297834" w:rsidP="00297834">
      <w:pPr>
        <w:ind w:firstLine="720"/>
        <w:jc w:val="both"/>
        <w:rPr>
          <w:rFonts w:ascii="Arial" w:hAnsi="Arial" w:cs="Arial"/>
          <w:sz w:val="22"/>
          <w:szCs w:val="22"/>
        </w:rPr>
      </w:pPr>
      <w:r>
        <w:rPr>
          <w:rFonts w:ascii="Arial" w:hAnsi="Arial" w:cs="Arial"/>
          <w:sz w:val="22"/>
          <w:szCs w:val="22"/>
        </w:rPr>
        <w:t>Каждый из этих признаков в отдельности иногда ничего не значит, но наличие 4-5 признаков – это сигнал! Следует усилить наблюдение за поведением ребёнка дома, за его внешним видом (если ребёнок даже в жару вдруг стал носить одежду с длинными рукавами, то это может быть продиктовано желанием скрыть следы уколов, порезов, ожогов и т.п.).</w:t>
      </w:r>
    </w:p>
    <w:p w:rsidR="00297834" w:rsidRDefault="00297834" w:rsidP="00297834">
      <w:pPr>
        <w:ind w:firstLine="720"/>
        <w:jc w:val="both"/>
        <w:rPr>
          <w:rFonts w:ascii="Arial" w:hAnsi="Arial" w:cs="Arial"/>
          <w:sz w:val="22"/>
          <w:szCs w:val="22"/>
        </w:rPr>
      </w:pPr>
      <w:r>
        <w:rPr>
          <w:rFonts w:ascii="Arial" w:hAnsi="Arial" w:cs="Arial"/>
          <w:sz w:val="22"/>
          <w:szCs w:val="22"/>
        </w:rPr>
        <w:t xml:space="preserve">Тщательная уборка в квартире поможет обнаружить возможные места хранения наркотиков и «предметов обихода» (шприцы, закопчённые ложки, подозрительные травы, таблетки </w:t>
      </w:r>
      <w:proofErr w:type="spellStart"/>
      <w:r>
        <w:rPr>
          <w:rFonts w:ascii="Arial" w:hAnsi="Arial" w:cs="Arial"/>
          <w:sz w:val="22"/>
          <w:szCs w:val="22"/>
        </w:rPr>
        <w:t>и.т.п</w:t>
      </w:r>
      <w:proofErr w:type="spellEnd"/>
      <w:r>
        <w:rPr>
          <w:rFonts w:ascii="Arial" w:hAnsi="Arial" w:cs="Arial"/>
          <w:sz w:val="22"/>
          <w:szCs w:val="22"/>
        </w:rPr>
        <w:t>.).</w:t>
      </w:r>
    </w:p>
    <w:p w:rsidR="00297834" w:rsidRDefault="00297834" w:rsidP="00297834">
      <w:pPr>
        <w:ind w:firstLine="720"/>
        <w:jc w:val="both"/>
        <w:rPr>
          <w:rFonts w:ascii="Arial" w:hAnsi="Arial" w:cs="Arial"/>
          <w:sz w:val="22"/>
          <w:szCs w:val="22"/>
        </w:rPr>
      </w:pPr>
      <w:r>
        <w:rPr>
          <w:rFonts w:ascii="Arial" w:hAnsi="Arial" w:cs="Arial"/>
          <w:sz w:val="22"/>
          <w:szCs w:val="22"/>
        </w:rPr>
        <w:t>Если найдены подтверждения тому, что ребёнок – наркоман, предстоит серьёзно осмыслить дальнейшую жизнь семьи в новых обстоятельствах и, не затягивая, обратиться за помощью к специалистам-наркологам.</w:t>
      </w:r>
    </w:p>
    <w:p w:rsidR="00297834" w:rsidRDefault="00297834" w:rsidP="00297834">
      <w:pPr>
        <w:jc w:val="both"/>
        <w:rPr>
          <w:rFonts w:ascii="Arial" w:hAnsi="Arial" w:cs="Arial"/>
          <w:sz w:val="22"/>
          <w:szCs w:val="22"/>
        </w:rPr>
      </w:pPr>
    </w:p>
    <w:p w:rsidR="00297834" w:rsidRDefault="00297834" w:rsidP="00297834">
      <w:pPr>
        <w:jc w:val="center"/>
        <w:rPr>
          <w:rFonts w:ascii="Arial" w:hAnsi="Arial" w:cs="Arial"/>
          <w:b/>
        </w:rPr>
      </w:pPr>
      <w:r>
        <w:rPr>
          <w:rFonts w:ascii="Arial" w:hAnsi="Arial" w:cs="Arial"/>
          <w:b/>
        </w:rPr>
        <w:t>5. Как вести себя с наркоманом?</w:t>
      </w:r>
    </w:p>
    <w:p w:rsidR="00297834" w:rsidRDefault="00297834" w:rsidP="00297834">
      <w:pPr>
        <w:jc w:val="both"/>
        <w:rPr>
          <w:rFonts w:ascii="Arial" w:hAnsi="Arial" w:cs="Arial"/>
          <w:sz w:val="22"/>
          <w:szCs w:val="22"/>
        </w:rPr>
      </w:pPr>
      <w:r>
        <w:rPr>
          <w:rFonts w:ascii="Arial" w:hAnsi="Arial" w:cs="Arial"/>
          <w:sz w:val="22"/>
          <w:szCs w:val="22"/>
        </w:rPr>
        <w:tab/>
        <w:t>Сохранить контакты ребёнка  и его доверие. Постараться объяснить, что вы не приемлете наркотики, а не его самого. Не пугать. Не угрожать.</w:t>
      </w:r>
    </w:p>
    <w:p w:rsidR="00297834" w:rsidRDefault="00297834" w:rsidP="00297834">
      <w:pPr>
        <w:jc w:val="both"/>
        <w:rPr>
          <w:rFonts w:ascii="Arial" w:hAnsi="Arial" w:cs="Arial"/>
          <w:sz w:val="22"/>
          <w:szCs w:val="22"/>
        </w:rPr>
      </w:pPr>
      <w:r>
        <w:rPr>
          <w:rFonts w:ascii="Arial" w:hAnsi="Arial" w:cs="Arial"/>
          <w:sz w:val="22"/>
          <w:szCs w:val="22"/>
        </w:rPr>
        <w:tab/>
        <w:t>Выразить твёрдую позицию несогласия с образом жизни его друзей-наркоманов. Выяснить его точку зрения на этот счёт. Быть готовым встретить сопротивление со стороны ребёнка, угрозу покинуть дом. Не менять позицию и постоянно разъяснять её ребёнку. Изыскать возможность изолировать его от этой компании.</w:t>
      </w:r>
    </w:p>
    <w:p w:rsidR="00297834" w:rsidRDefault="00297834" w:rsidP="00297834">
      <w:pPr>
        <w:jc w:val="both"/>
        <w:rPr>
          <w:rFonts w:ascii="Arial" w:hAnsi="Arial" w:cs="Arial"/>
          <w:sz w:val="22"/>
          <w:szCs w:val="22"/>
        </w:rPr>
      </w:pPr>
      <w:r>
        <w:rPr>
          <w:rFonts w:ascii="Arial" w:hAnsi="Arial" w:cs="Arial"/>
          <w:sz w:val="22"/>
          <w:szCs w:val="22"/>
        </w:rPr>
        <w:tab/>
        <w:t xml:space="preserve">Не потакать всё увеличивающимся капризам и </w:t>
      </w:r>
      <w:proofErr w:type="spellStart"/>
      <w:r>
        <w:rPr>
          <w:rFonts w:ascii="Arial" w:hAnsi="Arial" w:cs="Arial"/>
          <w:sz w:val="22"/>
          <w:szCs w:val="22"/>
        </w:rPr>
        <w:t>выпрашиванию</w:t>
      </w:r>
      <w:proofErr w:type="spellEnd"/>
      <w:r>
        <w:rPr>
          <w:rFonts w:ascii="Arial" w:hAnsi="Arial" w:cs="Arial"/>
          <w:sz w:val="22"/>
          <w:szCs w:val="22"/>
        </w:rPr>
        <w:t xml:space="preserve"> денег. Добиться одинакового настроя в этом отношении всех членов семьи. Не дать юному наркоману командовать в семье, не подчинять его желаниям и требованиям интересы семьи. </w:t>
      </w:r>
    </w:p>
    <w:p w:rsidR="00297834" w:rsidRDefault="00297834" w:rsidP="00297834">
      <w:pPr>
        <w:jc w:val="both"/>
        <w:rPr>
          <w:rFonts w:ascii="Arial" w:hAnsi="Arial" w:cs="Arial"/>
          <w:sz w:val="22"/>
          <w:szCs w:val="22"/>
        </w:rPr>
      </w:pPr>
      <w:r>
        <w:rPr>
          <w:rFonts w:ascii="Arial" w:hAnsi="Arial" w:cs="Arial"/>
          <w:sz w:val="22"/>
          <w:szCs w:val="22"/>
        </w:rPr>
        <w:tab/>
        <w:t>Загрузить его работой по дому, даче, занятиями спортом, прикладным искусством, контролировать темпы и качество работы.</w:t>
      </w:r>
    </w:p>
    <w:p w:rsidR="00297834" w:rsidRDefault="00297834" w:rsidP="00297834">
      <w:pPr>
        <w:jc w:val="both"/>
        <w:rPr>
          <w:rFonts w:ascii="Arial" w:hAnsi="Arial" w:cs="Arial"/>
          <w:sz w:val="22"/>
          <w:szCs w:val="22"/>
        </w:rPr>
      </w:pPr>
      <w:r>
        <w:rPr>
          <w:rFonts w:ascii="Arial" w:hAnsi="Arial" w:cs="Arial"/>
          <w:sz w:val="22"/>
          <w:szCs w:val="22"/>
        </w:rPr>
        <w:tab/>
        <w:t>Больше времени проводить вместе с ним, не выпускать из поля зрения, не дать воссоединиться с друзьями-наркоманами.</w:t>
      </w:r>
    </w:p>
    <w:p w:rsidR="00297834" w:rsidRDefault="00297834" w:rsidP="00297834">
      <w:pPr>
        <w:jc w:val="both"/>
        <w:rPr>
          <w:rFonts w:ascii="Arial" w:hAnsi="Arial" w:cs="Arial"/>
          <w:sz w:val="22"/>
          <w:szCs w:val="22"/>
        </w:rPr>
      </w:pPr>
      <w:r>
        <w:rPr>
          <w:rFonts w:ascii="Arial" w:hAnsi="Arial" w:cs="Arial"/>
          <w:sz w:val="22"/>
          <w:szCs w:val="22"/>
        </w:rPr>
        <w:tab/>
        <w:t>Чаще посещать школу, действовать согласованно с педагогами (факт наркотизации долго не скроешь, и в школе об этом могут узнать вместе с родителями).</w:t>
      </w:r>
    </w:p>
    <w:p w:rsidR="00297834" w:rsidRDefault="00297834" w:rsidP="00297834">
      <w:pPr>
        <w:jc w:val="both"/>
        <w:rPr>
          <w:rFonts w:ascii="Arial" w:hAnsi="Arial" w:cs="Arial"/>
          <w:sz w:val="22"/>
          <w:szCs w:val="22"/>
        </w:rPr>
      </w:pPr>
      <w:r>
        <w:rPr>
          <w:rFonts w:ascii="Arial" w:hAnsi="Arial" w:cs="Arial"/>
          <w:sz w:val="22"/>
          <w:szCs w:val="22"/>
        </w:rPr>
        <w:tab/>
        <w:t>Если предложенные меры окажутся неэффективными, ребёнка следует определить на лечение.</w:t>
      </w:r>
    </w:p>
    <w:p w:rsidR="00297834" w:rsidRDefault="00297834" w:rsidP="00297834">
      <w:pPr>
        <w:jc w:val="both"/>
        <w:rPr>
          <w:rFonts w:ascii="Arial" w:hAnsi="Arial" w:cs="Arial"/>
          <w:sz w:val="22"/>
          <w:szCs w:val="22"/>
        </w:rPr>
      </w:pPr>
      <w:r>
        <w:rPr>
          <w:rFonts w:ascii="Arial" w:hAnsi="Arial" w:cs="Arial"/>
          <w:i/>
          <w:sz w:val="22"/>
          <w:szCs w:val="22"/>
        </w:rPr>
        <w:tab/>
        <w:t xml:space="preserve">Информация. </w:t>
      </w:r>
      <w:r>
        <w:rPr>
          <w:rFonts w:ascii="Arial" w:hAnsi="Arial" w:cs="Arial"/>
          <w:sz w:val="22"/>
          <w:szCs w:val="22"/>
        </w:rPr>
        <w:t>Адреса медицинских учреждений региона по лечению наркомании.</w:t>
      </w:r>
    </w:p>
    <w:p w:rsidR="00297834" w:rsidRDefault="00297834" w:rsidP="00297834">
      <w:pPr>
        <w:jc w:val="center"/>
        <w:rPr>
          <w:rFonts w:ascii="Arial" w:hAnsi="Arial" w:cs="Arial"/>
          <w:b/>
        </w:rPr>
      </w:pPr>
      <w:r>
        <w:rPr>
          <w:rFonts w:ascii="Arial" w:hAnsi="Arial" w:cs="Arial"/>
          <w:b/>
        </w:rPr>
        <w:t>6. Лечение наркоманов.</w:t>
      </w:r>
    </w:p>
    <w:p w:rsidR="00297834" w:rsidRDefault="00297834" w:rsidP="00297834">
      <w:pPr>
        <w:jc w:val="both"/>
        <w:rPr>
          <w:rFonts w:ascii="Arial" w:hAnsi="Arial" w:cs="Arial"/>
          <w:sz w:val="22"/>
          <w:szCs w:val="22"/>
        </w:rPr>
      </w:pPr>
      <w:r>
        <w:rPr>
          <w:rFonts w:ascii="Arial" w:hAnsi="Arial" w:cs="Arial"/>
          <w:sz w:val="22"/>
          <w:szCs w:val="22"/>
        </w:rPr>
        <w:tab/>
        <w:t>Убедить ребёнка лечиться. Помочь ему самому принять это решение, захотеть вылечиться, увидеть богатство окружающего мира, понять смысл и преимущества жизни без наркотиков.</w:t>
      </w:r>
    </w:p>
    <w:p w:rsidR="00297834" w:rsidRDefault="00297834" w:rsidP="00297834">
      <w:pPr>
        <w:jc w:val="both"/>
        <w:rPr>
          <w:rFonts w:ascii="Arial" w:hAnsi="Arial" w:cs="Arial"/>
          <w:sz w:val="22"/>
          <w:szCs w:val="22"/>
        </w:rPr>
      </w:pPr>
      <w:r>
        <w:rPr>
          <w:rFonts w:ascii="Arial" w:hAnsi="Arial" w:cs="Arial"/>
          <w:sz w:val="22"/>
          <w:szCs w:val="22"/>
        </w:rPr>
        <w:tab/>
        <w:t>Недопустимость лечения у «одного знакомого» врача. Обращаться следует только к профессиональным наркологам. Удерживать ребёнка от самолечения.</w:t>
      </w:r>
    </w:p>
    <w:p w:rsidR="00297834" w:rsidRDefault="00297834" w:rsidP="00297834">
      <w:pPr>
        <w:jc w:val="both"/>
        <w:rPr>
          <w:rFonts w:ascii="Arial" w:hAnsi="Arial" w:cs="Arial"/>
          <w:sz w:val="22"/>
          <w:szCs w:val="22"/>
        </w:rPr>
      </w:pPr>
      <w:r>
        <w:rPr>
          <w:rFonts w:ascii="Arial" w:hAnsi="Arial" w:cs="Arial"/>
          <w:sz w:val="22"/>
          <w:szCs w:val="22"/>
        </w:rPr>
        <w:tab/>
        <w:t xml:space="preserve">Следить за возможными срывами после лечения. </w:t>
      </w:r>
    </w:p>
    <w:p w:rsidR="00297834" w:rsidRDefault="00297834" w:rsidP="00297834">
      <w:pPr>
        <w:jc w:val="both"/>
        <w:rPr>
          <w:rFonts w:ascii="Arial" w:hAnsi="Arial" w:cs="Arial"/>
          <w:sz w:val="22"/>
          <w:szCs w:val="22"/>
        </w:rPr>
      </w:pPr>
      <w:r>
        <w:rPr>
          <w:rFonts w:ascii="Arial" w:hAnsi="Arial" w:cs="Arial"/>
          <w:sz w:val="22"/>
          <w:szCs w:val="22"/>
        </w:rPr>
        <w:tab/>
        <w:t>Овладеть необходимыми навыками оказания первой помощи.</w:t>
      </w:r>
    </w:p>
    <w:p w:rsidR="00297834" w:rsidRDefault="00297834" w:rsidP="00297834">
      <w:pPr>
        <w:jc w:val="both"/>
        <w:rPr>
          <w:rFonts w:ascii="Arial" w:hAnsi="Arial" w:cs="Arial"/>
          <w:sz w:val="22"/>
          <w:szCs w:val="22"/>
        </w:rPr>
      </w:pPr>
    </w:p>
    <w:p w:rsidR="00297834" w:rsidRDefault="00297834" w:rsidP="00297834">
      <w:pPr>
        <w:jc w:val="center"/>
        <w:rPr>
          <w:rFonts w:ascii="Arial" w:hAnsi="Arial" w:cs="Arial"/>
          <w:b/>
        </w:rPr>
      </w:pPr>
      <w:r>
        <w:rPr>
          <w:rFonts w:ascii="Arial" w:hAnsi="Arial" w:cs="Arial"/>
          <w:b/>
        </w:rPr>
        <w:t>7. Предупреждение наркомании.</w:t>
      </w:r>
    </w:p>
    <w:p w:rsidR="00297834" w:rsidRPr="00517EEE" w:rsidRDefault="00297834" w:rsidP="00297834">
      <w:pPr>
        <w:ind w:firstLine="708"/>
        <w:jc w:val="both"/>
        <w:rPr>
          <w:rFonts w:ascii="Arial" w:hAnsi="Arial" w:cs="Arial"/>
          <w:sz w:val="22"/>
          <w:szCs w:val="22"/>
        </w:rPr>
      </w:pPr>
      <w:r w:rsidRPr="00517EEE">
        <w:rPr>
          <w:rFonts w:ascii="Arial" w:hAnsi="Arial" w:cs="Arial"/>
          <w:sz w:val="22"/>
          <w:szCs w:val="22"/>
        </w:rPr>
        <w:t>Главенствующая роль семьи в предупреждении детской, подростковой и юношеской  наркомании. Создание в семье атмосферы</w:t>
      </w:r>
      <w:proofErr w:type="gramStart"/>
      <w:r w:rsidRPr="00517EEE">
        <w:rPr>
          <w:rFonts w:ascii="Arial" w:hAnsi="Arial" w:cs="Arial"/>
          <w:sz w:val="22"/>
          <w:szCs w:val="22"/>
        </w:rPr>
        <w:t xml:space="preserve"> ,</w:t>
      </w:r>
      <w:proofErr w:type="gramEnd"/>
      <w:r w:rsidRPr="00517EEE">
        <w:rPr>
          <w:rFonts w:ascii="Arial" w:hAnsi="Arial" w:cs="Arial"/>
          <w:sz w:val="22"/>
          <w:szCs w:val="22"/>
        </w:rPr>
        <w:t xml:space="preserve"> исключающей саму возможность </w:t>
      </w:r>
      <w:proofErr w:type="spellStart"/>
      <w:r w:rsidRPr="00517EEE">
        <w:rPr>
          <w:rFonts w:ascii="Arial" w:hAnsi="Arial" w:cs="Arial"/>
          <w:sz w:val="22"/>
          <w:szCs w:val="22"/>
        </w:rPr>
        <w:t>девиантного</w:t>
      </w:r>
      <w:proofErr w:type="spellEnd"/>
      <w:r w:rsidRPr="00517EEE">
        <w:rPr>
          <w:rFonts w:ascii="Arial" w:hAnsi="Arial" w:cs="Arial"/>
          <w:sz w:val="22"/>
          <w:szCs w:val="22"/>
        </w:rPr>
        <w:t xml:space="preserve"> поведения ребёнка.</w:t>
      </w:r>
    </w:p>
    <w:p w:rsidR="00297834" w:rsidRDefault="00297834" w:rsidP="00297834">
      <w:pPr>
        <w:ind w:firstLine="708"/>
        <w:jc w:val="both"/>
        <w:rPr>
          <w:rFonts w:ascii="Arial" w:hAnsi="Arial" w:cs="Arial"/>
          <w:sz w:val="22"/>
          <w:szCs w:val="22"/>
        </w:rPr>
      </w:pPr>
      <w:r>
        <w:rPr>
          <w:rFonts w:ascii="Arial" w:hAnsi="Arial" w:cs="Arial"/>
          <w:sz w:val="22"/>
          <w:szCs w:val="22"/>
        </w:rPr>
        <w:lastRenderedPageBreak/>
        <w:t xml:space="preserve">Пример родителей в соблюдении правил и норм ведения здорового образа жизни. Постоянное внимание родителей друг к другу, взаимопомощь во всех сложных ситуациях. </w:t>
      </w:r>
    </w:p>
    <w:p w:rsidR="00297834" w:rsidRDefault="00297834" w:rsidP="00297834">
      <w:pPr>
        <w:ind w:firstLine="708"/>
        <w:jc w:val="both"/>
        <w:rPr>
          <w:rFonts w:ascii="Arial" w:hAnsi="Arial" w:cs="Arial"/>
          <w:sz w:val="22"/>
          <w:szCs w:val="22"/>
        </w:rPr>
      </w:pPr>
      <w:r>
        <w:rPr>
          <w:rFonts w:ascii="Arial" w:hAnsi="Arial" w:cs="Arial"/>
          <w:sz w:val="22"/>
          <w:szCs w:val="22"/>
        </w:rPr>
        <w:t xml:space="preserve">Формирование у детей установки на совершенствование, непрерывное самообразование, решительное неприятие наркотических соблазнов. Учить ребёнка способности отказаться от предложения сверстников, знакомых и тем более – </w:t>
      </w:r>
      <w:proofErr w:type="spellStart"/>
      <w:r>
        <w:rPr>
          <w:rFonts w:ascii="Arial" w:hAnsi="Arial" w:cs="Arial"/>
          <w:sz w:val="22"/>
          <w:szCs w:val="22"/>
        </w:rPr>
        <w:t>наркодилеров</w:t>
      </w:r>
      <w:proofErr w:type="spellEnd"/>
      <w:r>
        <w:rPr>
          <w:rFonts w:ascii="Arial" w:hAnsi="Arial" w:cs="Arial"/>
          <w:sz w:val="22"/>
          <w:szCs w:val="22"/>
        </w:rPr>
        <w:t>.</w:t>
      </w:r>
      <w:r w:rsidRPr="00517EEE">
        <w:rPr>
          <w:rFonts w:ascii="Arial" w:hAnsi="Arial" w:cs="Arial"/>
          <w:sz w:val="22"/>
          <w:szCs w:val="22"/>
        </w:rPr>
        <w:tab/>
      </w:r>
    </w:p>
    <w:p w:rsidR="00297834" w:rsidRDefault="00297834" w:rsidP="00297834">
      <w:pPr>
        <w:ind w:firstLine="708"/>
        <w:jc w:val="both"/>
        <w:rPr>
          <w:rFonts w:ascii="Arial" w:hAnsi="Arial" w:cs="Arial"/>
          <w:sz w:val="22"/>
          <w:szCs w:val="22"/>
        </w:rPr>
      </w:pPr>
      <w:r>
        <w:rPr>
          <w:rFonts w:ascii="Arial" w:hAnsi="Arial" w:cs="Arial"/>
          <w:sz w:val="22"/>
          <w:szCs w:val="22"/>
        </w:rPr>
        <w:t xml:space="preserve">Разговаривать о проблеме наркотиков в семье. Ненавязчиво убеждать ребёнка, что наркомания – это дорога в никуда, что у наркомана не может быть нормальной семьи, что дети наркомана рождаются уродами и </w:t>
      </w:r>
      <w:proofErr w:type="gramStart"/>
      <w:r>
        <w:rPr>
          <w:rFonts w:ascii="Arial" w:hAnsi="Arial" w:cs="Arial"/>
          <w:sz w:val="22"/>
          <w:szCs w:val="22"/>
        </w:rPr>
        <w:t>дебилами</w:t>
      </w:r>
      <w:proofErr w:type="gramEnd"/>
      <w:r>
        <w:rPr>
          <w:rFonts w:ascii="Arial" w:hAnsi="Arial" w:cs="Arial"/>
          <w:sz w:val="22"/>
          <w:szCs w:val="22"/>
        </w:rPr>
        <w:t>, что наркомания практически неизлечима, что, начав принимать наркотики, человек через 5-7 лет закончит свой жизненный путь, а конец наркоманов всегда ужасен.</w:t>
      </w:r>
    </w:p>
    <w:p w:rsidR="00297834" w:rsidRDefault="00297834" w:rsidP="00297834">
      <w:pPr>
        <w:ind w:firstLine="708"/>
        <w:jc w:val="both"/>
        <w:rPr>
          <w:rFonts w:ascii="Arial" w:hAnsi="Arial" w:cs="Arial"/>
          <w:sz w:val="22"/>
          <w:szCs w:val="22"/>
        </w:rPr>
      </w:pPr>
      <w:r>
        <w:rPr>
          <w:rFonts w:ascii="Arial" w:hAnsi="Arial" w:cs="Arial"/>
          <w:sz w:val="22"/>
          <w:szCs w:val="22"/>
        </w:rPr>
        <w:t xml:space="preserve">Семейные традиции совместного труда и досуга – действенное средство профилактики </w:t>
      </w:r>
      <w:proofErr w:type="spellStart"/>
      <w:r>
        <w:rPr>
          <w:rFonts w:ascii="Arial" w:hAnsi="Arial" w:cs="Arial"/>
          <w:sz w:val="22"/>
          <w:szCs w:val="22"/>
        </w:rPr>
        <w:t>девиантного</w:t>
      </w:r>
      <w:proofErr w:type="spellEnd"/>
      <w:r>
        <w:rPr>
          <w:rFonts w:ascii="Arial" w:hAnsi="Arial" w:cs="Arial"/>
          <w:sz w:val="22"/>
          <w:szCs w:val="22"/>
        </w:rPr>
        <w:t xml:space="preserve"> поведения.</w:t>
      </w:r>
    </w:p>
    <w:p w:rsidR="00297834" w:rsidRDefault="00297834" w:rsidP="00297834">
      <w:pPr>
        <w:ind w:firstLine="708"/>
        <w:jc w:val="both"/>
        <w:rPr>
          <w:rFonts w:ascii="Arial" w:hAnsi="Arial" w:cs="Arial"/>
          <w:sz w:val="22"/>
          <w:szCs w:val="22"/>
        </w:rPr>
      </w:pPr>
      <w:r>
        <w:rPr>
          <w:rFonts w:ascii="Arial" w:hAnsi="Arial" w:cs="Arial"/>
          <w:sz w:val="22"/>
          <w:szCs w:val="22"/>
        </w:rPr>
        <w:t xml:space="preserve">Приобщение к духовным ценностям, возрождения у подрастающего поколения Святоотеческой Веры. Посещение Храма, осмысление и принятие норм жизни и поведения, предписываемых религией. </w:t>
      </w:r>
    </w:p>
    <w:p w:rsidR="00297834" w:rsidRDefault="00297834" w:rsidP="00297834">
      <w:pPr>
        <w:ind w:firstLine="708"/>
        <w:jc w:val="both"/>
        <w:rPr>
          <w:rFonts w:ascii="Arial" w:hAnsi="Arial" w:cs="Arial"/>
          <w:sz w:val="22"/>
          <w:szCs w:val="22"/>
        </w:rPr>
      </w:pPr>
      <w:r>
        <w:rPr>
          <w:rFonts w:ascii="Arial" w:hAnsi="Arial" w:cs="Arial"/>
          <w:sz w:val="22"/>
          <w:szCs w:val="22"/>
        </w:rPr>
        <w:t>Профилактика наркомании – процесс активного формирования личности ребёнка. Главное оружие – уважение его самостоятельности, права выбора и умение тактично руководить этим процессом. Главная цель – научить жить без наркотиков.</w:t>
      </w:r>
    </w:p>
    <w:p w:rsidR="00297834" w:rsidRDefault="00297834" w:rsidP="00297834"/>
    <w:p w:rsidR="00297834" w:rsidRDefault="00297834" w:rsidP="00297834"/>
    <w:p w:rsidR="00297834" w:rsidRDefault="00297834" w:rsidP="00297834"/>
    <w:p w:rsidR="00297834" w:rsidRDefault="00297834" w:rsidP="00297834"/>
    <w:p w:rsidR="00297834" w:rsidRDefault="00297834" w:rsidP="00297834"/>
    <w:p w:rsidR="00297834" w:rsidRDefault="00297834" w:rsidP="00297834"/>
    <w:p w:rsidR="00297834" w:rsidRDefault="00297834" w:rsidP="00297834"/>
    <w:p w:rsidR="00297834" w:rsidRDefault="00297834" w:rsidP="00297834"/>
    <w:p w:rsidR="00297834" w:rsidRDefault="00297834" w:rsidP="00297834"/>
    <w:p w:rsidR="00297834" w:rsidRDefault="00297834" w:rsidP="00297834"/>
    <w:p w:rsidR="00297834" w:rsidRDefault="00297834" w:rsidP="00297834"/>
    <w:p w:rsidR="00297834" w:rsidRDefault="00297834" w:rsidP="00297834"/>
    <w:p w:rsidR="00297834" w:rsidRDefault="00297834" w:rsidP="00297834"/>
    <w:p w:rsidR="00297834" w:rsidRDefault="00297834" w:rsidP="00297834"/>
    <w:p w:rsidR="00297834" w:rsidRDefault="00297834" w:rsidP="00297834"/>
    <w:p w:rsidR="00297834" w:rsidRDefault="00297834" w:rsidP="00297834"/>
    <w:p w:rsidR="00297834" w:rsidRDefault="00297834" w:rsidP="00297834"/>
    <w:p w:rsidR="00297834" w:rsidRDefault="00297834" w:rsidP="00297834"/>
    <w:p w:rsidR="002F7175" w:rsidRDefault="002F7175" w:rsidP="00297834">
      <w:bookmarkStart w:id="0" w:name="_GoBack"/>
      <w:bookmarkEnd w:id="0"/>
    </w:p>
    <w:sectPr w:rsidR="002F7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B3662"/>
    <w:multiLevelType w:val="hybridMultilevel"/>
    <w:tmpl w:val="084ED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5C"/>
    <w:rsid w:val="00297834"/>
    <w:rsid w:val="002F7175"/>
    <w:rsid w:val="003A5B5C"/>
    <w:rsid w:val="00EE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8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8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2345</Words>
  <Characters>13368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2015-04-21T05:55:00Z</dcterms:created>
  <dcterms:modified xsi:type="dcterms:W3CDTF">2015-04-21T05:55:00Z</dcterms:modified>
</cp:coreProperties>
</file>